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2" w:rsidRDefault="00255678" w:rsidP="00255678">
      <w:pPr>
        <w:jc w:val="center"/>
        <w:rPr>
          <w:rFonts w:hint="eastAsia"/>
          <w:b/>
          <w:sz w:val="10"/>
          <w:szCs w:val="10"/>
        </w:rPr>
      </w:pPr>
      <w:r w:rsidRPr="00255678">
        <w:rPr>
          <w:rFonts w:hint="eastAsia"/>
          <w:b/>
          <w:sz w:val="36"/>
          <w:szCs w:val="36"/>
        </w:rPr>
        <w:t>自传的内容和书写格式</w:t>
      </w:r>
    </w:p>
    <w:p w:rsidR="00255678" w:rsidRPr="00255678" w:rsidRDefault="00255678" w:rsidP="00255678">
      <w:pPr>
        <w:jc w:val="center"/>
        <w:rPr>
          <w:rFonts w:hint="eastAsia"/>
          <w:b/>
          <w:sz w:val="10"/>
          <w:szCs w:val="10"/>
        </w:rPr>
      </w:pPr>
      <w:bookmarkStart w:id="0" w:name="_GoBack"/>
      <w:bookmarkEnd w:id="0"/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1、自传的作用：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自传是申请入党的同志或入党积极分子向党组织介绍自己身份、经历和思想演变过程的文字材料。党组织据此可以全面地、历史地、系统地掌握和了解申请入党同志或积极分子的基本情况。自传由所在单位党组织保存，作为审查吸收新党员的必备材料，在发展本人入党时一并报呈上级党组织。本人入党后，自传要存入本人人事档案。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2、自传的内容：</w:t>
      </w:r>
    </w:p>
    <w:p w:rsidR="00255678" w:rsidRPr="003167C8" w:rsidRDefault="00255678" w:rsidP="00255678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 xml:space="preserve">(1) </w:t>
      </w:r>
      <w:r>
        <w:rPr>
          <w:rFonts w:ascii="仿宋_GB2312" w:eastAsia="仿宋_GB2312" w:hint="eastAsia"/>
          <w:sz w:val="28"/>
          <w:szCs w:val="28"/>
        </w:rPr>
        <w:t>个人成长经历。一般从</w:t>
      </w:r>
      <w:r w:rsidRPr="003167C8">
        <w:rPr>
          <w:rFonts w:ascii="仿宋_GB2312" w:eastAsia="仿宋_GB2312" w:hint="eastAsia"/>
          <w:sz w:val="28"/>
          <w:szCs w:val="28"/>
        </w:rPr>
        <w:t>小学或七周岁写起。要写明何时、何地在什么学校读书或从事什么活动；担任过什么职务；受过何种奖励或处分；何时、何地、何人介绍加入过何种组织，任何职务，有无其他问题需要向党组织说明的</w:t>
      </w:r>
      <w:r>
        <w:rPr>
          <w:rFonts w:ascii="仿宋_GB2312" w:eastAsia="仿宋_GB2312" w:hint="eastAsia"/>
          <w:sz w:val="28"/>
          <w:szCs w:val="28"/>
        </w:rPr>
        <w:t>问题</w:t>
      </w:r>
      <w:r w:rsidRPr="003167C8">
        <w:rPr>
          <w:rFonts w:ascii="仿宋_GB2312" w:eastAsia="仿宋_GB2312" w:hint="eastAsia"/>
          <w:sz w:val="28"/>
          <w:szCs w:val="28"/>
        </w:rPr>
        <w:t>等。</w:t>
      </w:r>
    </w:p>
    <w:p w:rsidR="00255678" w:rsidRPr="003167C8" w:rsidRDefault="00255678" w:rsidP="00255678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（2）个人思想演变过程。这是自传的主体部分。一般结合自己的成长经历，分阶段地写明思想演变过程。对党的中央领导集体的看法和认识；对党的现行政策和重大改革举措的认识和态度；对国内外形势的看法认识；学习十七大精神和“三个代表”重要思想对自己思想的影响；经党组织的培养教育发生的思想变化等。</w:t>
      </w:r>
    </w:p>
    <w:p w:rsidR="00255678" w:rsidRPr="003167C8" w:rsidRDefault="00255678" w:rsidP="00255678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（3）写明弄清了哪些思想理论是非，取得了哪些进步，思想觉悟有什么提高，并写明还有什么不清楚的问题，以及家庭主要成员、主要社会关系的情况。家庭主要成员指：父母，已参加工作的兄弟姐妹，以及与本人长期生活在一起的亲属；主要社会关系指：与本人在政治、经济上有直接联系的亲友等。写自传时要求把上述人员的职业和政治</w:t>
      </w:r>
      <w:r w:rsidRPr="003167C8">
        <w:rPr>
          <w:rFonts w:ascii="仿宋_GB2312" w:eastAsia="仿宋_GB2312" w:hint="eastAsia"/>
          <w:sz w:val="28"/>
          <w:szCs w:val="28"/>
        </w:rPr>
        <w:lastRenderedPageBreak/>
        <w:t>情况写清楚。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3、自传的书写格式：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标题：居中写“自传”二字。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称谓：不需写称谓。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正文：按上款规定“内容”要求写。</w:t>
      </w:r>
    </w:p>
    <w:p w:rsidR="00255678" w:rsidRPr="003167C8" w:rsidRDefault="00255678" w:rsidP="0025567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落款：在右下方写清本人姓名和自传书写的年、月、日。</w:t>
      </w:r>
    </w:p>
    <w:p w:rsidR="00255678" w:rsidRPr="003167C8" w:rsidRDefault="00255678" w:rsidP="00255678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4、自传的书写要求：</w:t>
      </w:r>
    </w:p>
    <w:p w:rsidR="00255678" w:rsidRPr="003167C8" w:rsidRDefault="00255678" w:rsidP="00255678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（1）要如实写出自己的经历，实事求是地评价自己。不夸大，不缩小，</w:t>
      </w:r>
      <w:proofErr w:type="gramStart"/>
      <w:r w:rsidRPr="003167C8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3167C8">
        <w:rPr>
          <w:rFonts w:ascii="仿宋_GB2312" w:eastAsia="仿宋_GB2312" w:hint="eastAsia"/>
          <w:sz w:val="28"/>
          <w:szCs w:val="28"/>
        </w:rPr>
        <w:t>编造，不引</w:t>
      </w:r>
      <w:proofErr w:type="gramStart"/>
      <w:r w:rsidRPr="003167C8">
        <w:rPr>
          <w:rFonts w:ascii="仿宋_GB2312" w:eastAsia="仿宋_GB2312" w:hint="eastAsia"/>
          <w:sz w:val="28"/>
          <w:szCs w:val="28"/>
        </w:rPr>
        <w:t>匿</w:t>
      </w:r>
      <w:proofErr w:type="gramEnd"/>
      <w:r w:rsidRPr="003167C8">
        <w:rPr>
          <w:rFonts w:ascii="仿宋_GB2312" w:eastAsia="仿宋_GB2312" w:hint="eastAsia"/>
          <w:sz w:val="28"/>
          <w:szCs w:val="28"/>
        </w:rPr>
        <w:t>，包括时间、地点都要写清楚，一些重要事件要有证明人。</w:t>
      </w:r>
    </w:p>
    <w:p w:rsidR="00255678" w:rsidRPr="003167C8" w:rsidRDefault="00255678" w:rsidP="00255678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（2）写自传要注意总结经验教训，不单单实录生活经历，更要从自己思想变化的分析中，明辨是非，提高认识，升华思想。经验教训要入情入理，寓理于叙事之中。</w:t>
      </w:r>
    </w:p>
    <w:p w:rsidR="00255678" w:rsidRPr="003167C8" w:rsidRDefault="00255678" w:rsidP="00255678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（3）写自传不同于写“履历”，自传要求详细，对主要经历、情节要交代得具体。既要避免只叙述经历不触及思想，又要防止重点不突出、记流水账，要主次分明，简繁得当。</w:t>
      </w:r>
    </w:p>
    <w:p w:rsidR="00255678" w:rsidRDefault="00255678" w:rsidP="00255678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（4）自传必须由本人亲自手写。上报的自传文字要工整、清楚，不得涂抹、补贴。自传的文字量视个人经历和思想发展变化的实际情况而定。要用蓝黑或黑色墨水书写。</w:t>
      </w:r>
    </w:p>
    <w:p w:rsidR="00255678" w:rsidRPr="00255678" w:rsidRDefault="00255678"/>
    <w:sectPr w:rsidR="00255678" w:rsidRPr="00255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A7" w:rsidRDefault="00BA01A7" w:rsidP="00255678">
      <w:r>
        <w:separator/>
      </w:r>
    </w:p>
  </w:endnote>
  <w:endnote w:type="continuationSeparator" w:id="0">
    <w:p w:rsidR="00BA01A7" w:rsidRDefault="00BA01A7" w:rsidP="0025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A7" w:rsidRDefault="00BA01A7" w:rsidP="00255678">
      <w:r>
        <w:separator/>
      </w:r>
    </w:p>
  </w:footnote>
  <w:footnote w:type="continuationSeparator" w:id="0">
    <w:p w:rsidR="00BA01A7" w:rsidRDefault="00BA01A7" w:rsidP="0025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6"/>
    <w:rsid w:val="00255678"/>
    <w:rsid w:val="005A18D6"/>
    <w:rsid w:val="009145C2"/>
    <w:rsid w:val="00B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2015-04-03T00:30:00Z</dcterms:created>
  <dcterms:modified xsi:type="dcterms:W3CDTF">2015-04-03T00:30:00Z</dcterms:modified>
</cp:coreProperties>
</file>