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BB" w:rsidRDefault="006716BB">
      <w:pPr>
        <w:spacing w:line="220" w:lineRule="atLeast"/>
        <w:jc w:val="both"/>
        <w:rPr>
          <w:rFonts w:ascii="微软雅黑" w:hAnsi="微软雅黑" w:cs="微软雅黑"/>
          <w:sz w:val="28"/>
          <w:szCs w:val="28"/>
        </w:rPr>
      </w:pPr>
    </w:p>
    <w:p w:rsidR="006716BB" w:rsidRDefault="00442C3D">
      <w:pPr>
        <w:jc w:val="center"/>
        <w:rPr>
          <w:rFonts w:ascii="微软雅黑" w:hAnsi="微软雅黑" w:cs="微软雅黑"/>
          <w:b/>
          <w:bCs/>
          <w:sz w:val="28"/>
          <w:szCs w:val="28"/>
        </w:rPr>
      </w:pPr>
      <w:r>
        <w:rPr>
          <w:rFonts w:ascii="微软雅黑" w:hAnsi="微软雅黑" w:cs="微软雅黑" w:hint="eastAsia"/>
          <w:b/>
          <w:bCs/>
          <w:sz w:val="28"/>
          <w:szCs w:val="28"/>
        </w:rPr>
        <w:t>大连德佑招聘简章</w:t>
      </w:r>
    </w:p>
    <w:p w:rsidR="006716BB" w:rsidRDefault="00442C3D">
      <w:pPr>
        <w:rPr>
          <w:rFonts w:ascii="微软雅黑" w:hAnsi="微软雅黑" w:cs="微软雅黑"/>
          <w:b/>
          <w:bCs/>
        </w:rPr>
      </w:pPr>
      <w:r>
        <w:rPr>
          <w:rFonts w:ascii="微软雅黑" w:hAnsi="微软雅黑" w:cs="微软雅黑" w:hint="eastAsia"/>
          <w:b/>
          <w:bCs/>
        </w:rPr>
        <w:t>公司介绍：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德佑，国内领先的新经纪品牌，2002年成立于上海，是房地产经纪行业合伙人模式的开创者、品质与科技的践行者。2015年，基于共同的愿景与价值观，德佑与国内领先的房地产经纪品牌链家合并。2018年1月，德佑联合贝壳找房（www.ke.com）正式开启全国化征程，迄今已进入全国96个城市。2019年7月，德佑全国门店数量突破10000家，旗下经纪人超过90000人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德佑从高端房产服务起步，创立伊始，便获得了“上海市房屋中介放心店”的称号。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2004年，德佑推出“合伙人制”，并成为这一模式的开创者。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2007年起，连续8年蝉联上海房地产经纪行业最高奖“金桥奖”。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2013年，德佑门店数量超过100家，年度业绩接近6亿元，人效和店效均为上海房地产经纪行业第一。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2015年，德佑与链家合并，并启用全新的品牌标识“lianjia.链家”，共同打造房地产经纪行业万亿级地产O2O大平台。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2018年1月，德佑以特许经营的商业模式开启了新的征程。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迄今德佑已进入全国96个城市。</w:t>
      </w:r>
    </w:p>
    <w:p w:rsidR="006716BB" w:rsidRDefault="00442C3D">
      <w:pPr>
        <w:spacing w:after="0"/>
        <w:ind w:firstLineChars="200" w:firstLine="44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2019年7月，德佑全国门店数量突破10000家，旗下经纪人超过90000人。德佑已累计服务45万个家庭；每7秒钟，就会接到1位业主委托；每2分钟，就能帮助1个家庭找到满意居所。</w:t>
      </w:r>
    </w:p>
    <w:p w:rsidR="006716BB" w:rsidRDefault="006716BB">
      <w:pPr>
        <w:spacing w:after="0"/>
        <w:ind w:firstLineChars="200" w:firstLine="440"/>
        <w:rPr>
          <w:rFonts w:ascii="微软雅黑" w:hAnsi="微软雅黑" w:cs="微软雅黑"/>
        </w:rPr>
      </w:pPr>
      <w:bookmarkStart w:id="0" w:name="_GoBack"/>
      <w:bookmarkEnd w:id="0"/>
    </w:p>
    <w:p w:rsidR="006716BB" w:rsidRDefault="00442C3D">
      <w:pPr>
        <w:rPr>
          <w:rFonts w:ascii="微软雅黑" w:hAnsi="微软雅黑" w:cs="微软雅黑"/>
          <w:b/>
          <w:bCs/>
        </w:rPr>
      </w:pPr>
      <w:r>
        <w:rPr>
          <w:rFonts w:ascii="微软雅黑" w:hAnsi="微软雅黑" w:cs="微软雅黑" w:hint="eastAsia"/>
          <w:b/>
          <w:bCs/>
        </w:rPr>
        <w:t>招聘职位：</w:t>
      </w:r>
      <w:r w:rsidR="00C43923">
        <w:rPr>
          <w:rFonts w:ascii="微软雅黑" w:hAnsi="微软雅黑" w:cs="微软雅黑" w:hint="eastAsia"/>
          <w:b/>
          <w:bCs/>
        </w:rPr>
        <w:t>管培生</w:t>
      </w:r>
    </w:p>
    <w:p w:rsidR="006716BB" w:rsidRDefault="00442C3D">
      <w:pPr>
        <w:ind w:left="1100" w:hangingChars="500" w:hanging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岗位职责：负责房源开发、积累及线上渠道的房源信息维护，并与业主建立良好的业务协作关系；</w:t>
      </w:r>
    </w:p>
    <w:p w:rsidR="006716BB" w:rsidRDefault="00442C3D">
      <w:pPr>
        <w:ind w:leftChars="500" w:left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负责客户接待、咨询工作，为客户提供专业的置业咨询服务，提供优质的看房体验；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通过需求匹配、商务谈判，协助房客双方合同签署、交易达成；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为客户提供交易后期的服务，并进行客户定期维护。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岗位要求：统招大专及以上学历，不限专业，经管类相关专业优先；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阳光自信，具备较好的沟通表达能力和学习能力；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务实正直，高度的工作热情，强烈自驱，渴望成功；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lastRenderedPageBreak/>
        <w:t>对房产经纪行业有一定的认可度，意向从事营销相关工作。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招聘人数：</w:t>
      </w:r>
      <w:r w:rsidR="008119A4">
        <w:rPr>
          <w:rFonts w:ascii="微软雅黑" w:hAnsi="微软雅黑" w:cs="微软雅黑" w:hint="eastAsia"/>
        </w:rPr>
        <w:t>5</w:t>
      </w:r>
      <w:r>
        <w:rPr>
          <w:rFonts w:ascii="微软雅黑" w:hAnsi="微软雅黑" w:cs="微软雅黑" w:hint="eastAsia"/>
        </w:rPr>
        <w:t>0人</w:t>
      </w:r>
    </w:p>
    <w:p w:rsidR="006716BB" w:rsidRDefault="00442C3D">
      <w:pPr>
        <w:pStyle w:val="a4"/>
        <w:shd w:val="clear" w:color="auto" w:fill="FFFFFF"/>
        <w:spacing w:before="75" w:beforeAutospacing="0" w:after="0" w:afterAutospacing="0"/>
        <w:rPr>
          <w:rFonts w:ascii="微软雅黑" w:eastAsia="微软雅黑" w:hAnsi="微软雅黑" w:cstheme="minorBidi"/>
          <w:sz w:val="21"/>
          <w:szCs w:val="21"/>
        </w:rPr>
      </w:pPr>
      <w:r>
        <w:rPr>
          <w:rFonts w:ascii="微软雅黑" w:eastAsia="微软雅黑" w:hAnsi="微软雅黑" w:cstheme="minorBidi" w:hint="eastAsia"/>
          <w:sz w:val="21"/>
          <w:szCs w:val="21"/>
        </w:rPr>
        <w:t>薪酬福利：</w:t>
      </w:r>
    </w:p>
    <w:p w:rsidR="006716BB" w:rsidRDefault="00442C3D">
      <w:pPr>
        <w:ind w:firstLineChars="500" w:firstLine="1050"/>
        <w:rPr>
          <w:rFonts w:ascii="微软雅黑" w:hAnsi="微软雅黑" w:cs="微软雅黑"/>
        </w:rPr>
      </w:pPr>
      <w:r>
        <w:rPr>
          <w:rFonts w:ascii="微软雅黑" w:hAnsi="微软雅黑" w:cs="Arial"/>
          <w:color w:val="000000"/>
          <w:sz w:val="21"/>
          <w:szCs w:val="21"/>
        </w:rPr>
        <w:t>-</w:t>
      </w:r>
      <w:r>
        <w:rPr>
          <w:rFonts w:ascii="微软雅黑" w:hAnsi="微软雅黑" w:cs="微软雅黑" w:hint="eastAsia"/>
        </w:rPr>
        <w:t>试用期薪资：</w:t>
      </w:r>
      <w:r w:rsidR="00CC3406">
        <w:rPr>
          <w:rFonts w:ascii="微软雅黑" w:hAnsi="微软雅黑" w:cs="微软雅黑" w:hint="eastAsia"/>
        </w:rPr>
        <w:t>3000-</w:t>
      </w:r>
      <w:r w:rsidR="00EE713A">
        <w:rPr>
          <w:rFonts w:ascii="微软雅黑" w:hAnsi="微软雅黑" w:cs="微软雅黑" w:hint="eastAsia"/>
        </w:rPr>
        <w:t>35</w:t>
      </w:r>
      <w:r>
        <w:rPr>
          <w:rFonts w:ascii="微软雅黑" w:hAnsi="微软雅黑" w:cs="微软雅黑" w:hint="eastAsia"/>
        </w:rPr>
        <w:t>00元/月</w:t>
      </w:r>
    </w:p>
    <w:p w:rsidR="006716BB" w:rsidRDefault="00442C3D">
      <w:pPr>
        <w:ind w:firstLineChars="500" w:firstLine="1050"/>
        <w:rPr>
          <w:rFonts w:ascii="微软雅黑" w:hAnsi="微软雅黑" w:cs="微软雅黑"/>
        </w:rPr>
      </w:pPr>
      <w:r>
        <w:rPr>
          <w:rFonts w:ascii="微软雅黑" w:hAnsi="微软雅黑" w:cs="Arial"/>
          <w:color w:val="000000"/>
          <w:sz w:val="21"/>
          <w:szCs w:val="21"/>
        </w:rPr>
        <w:t>-</w:t>
      </w:r>
      <w:r>
        <w:rPr>
          <w:rFonts w:ascii="微软雅黑" w:hAnsi="微软雅黑" w:cs="微软雅黑" w:hint="eastAsia"/>
        </w:rPr>
        <w:t>转正：转正后按照业绩进行提成</w:t>
      </w:r>
    </w:p>
    <w:p w:rsidR="006716BB" w:rsidRDefault="00442C3D">
      <w:pPr>
        <w:ind w:firstLineChars="500" w:firstLine="1050"/>
        <w:rPr>
          <w:rFonts w:ascii="微软雅黑" w:hAnsi="微软雅黑" w:cs="微软雅黑"/>
        </w:rPr>
      </w:pPr>
      <w:r>
        <w:rPr>
          <w:rFonts w:ascii="微软雅黑" w:hAnsi="微软雅黑" w:cs="Arial"/>
          <w:color w:val="000000"/>
          <w:sz w:val="21"/>
          <w:szCs w:val="21"/>
        </w:rPr>
        <w:t>-</w:t>
      </w:r>
      <w:r>
        <w:rPr>
          <w:rFonts w:ascii="微软雅黑" w:hAnsi="微软雅黑" w:cs="微软雅黑" w:hint="eastAsia"/>
        </w:rPr>
        <w:t>实习期购买商业保险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-“赢亲情，享国宴”,与家人一起在人民大会堂共进晚餐,且报销往返路费</w:t>
      </w:r>
    </w:p>
    <w:p w:rsidR="006716BB" w:rsidRDefault="00442C3D">
      <w:pPr>
        <w:ind w:firstLineChars="500" w:firstLine="110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-团队每月团建</w:t>
      </w:r>
    </w:p>
    <w:p w:rsidR="006716BB" w:rsidRDefault="00442C3D">
      <w:pPr>
        <w:ind w:left="1050" w:hangingChars="500" w:hanging="1050"/>
        <w:rPr>
          <w:rFonts w:ascii="微软雅黑" w:hAnsi="微软雅黑"/>
          <w:sz w:val="21"/>
          <w:szCs w:val="21"/>
        </w:rPr>
      </w:pPr>
      <w:r>
        <w:rPr>
          <w:rFonts w:ascii="微软雅黑" w:hAnsi="微软雅黑" w:hint="eastAsia"/>
          <w:sz w:val="21"/>
          <w:szCs w:val="21"/>
        </w:rPr>
        <w:t>培养计划：入职前：新人训（为期3-5天的专业知识培训和素质拓展训练，让你对房产业务知识有一个基本的认识）；</w:t>
      </w:r>
    </w:p>
    <w:p w:rsidR="006716BB" w:rsidRDefault="00442C3D">
      <w:pPr>
        <w:ind w:leftChars="500" w:left="1100"/>
        <w:rPr>
          <w:rFonts w:ascii="微软雅黑" w:hAnsi="微软雅黑"/>
          <w:sz w:val="21"/>
          <w:szCs w:val="21"/>
        </w:rPr>
      </w:pPr>
      <w:r>
        <w:rPr>
          <w:rFonts w:ascii="微软雅黑" w:hAnsi="微软雅黑" w:hint="eastAsia"/>
          <w:sz w:val="21"/>
          <w:szCs w:val="21"/>
        </w:rPr>
        <w:t>入职一个月：初级衔接训（签约中的法律知识、业务实战、谈判技巧）；</w:t>
      </w:r>
    </w:p>
    <w:p w:rsidR="006716BB" w:rsidRDefault="00442C3D">
      <w:pPr>
        <w:ind w:leftChars="500" w:left="1100"/>
        <w:rPr>
          <w:rFonts w:ascii="微软雅黑" w:hAnsi="微软雅黑"/>
          <w:sz w:val="21"/>
          <w:szCs w:val="21"/>
        </w:rPr>
      </w:pPr>
      <w:r>
        <w:rPr>
          <w:rFonts w:ascii="微软雅黑" w:hAnsi="微软雅黑" w:hint="eastAsia"/>
          <w:sz w:val="21"/>
          <w:szCs w:val="21"/>
        </w:rPr>
        <w:t>入职三个月：中级衔接训，专业知识提升训练；</w:t>
      </w:r>
    </w:p>
    <w:p w:rsidR="006716BB" w:rsidRDefault="00442C3D">
      <w:pPr>
        <w:ind w:leftChars="500" w:left="1100"/>
        <w:rPr>
          <w:rFonts w:ascii="微软雅黑" w:hAnsi="微软雅黑"/>
          <w:sz w:val="21"/>
          <w:szCs w:val="21"/>
        </w:rPr>
      </w:pPr>
      <w:r>
        <w:rPr>
          <w:rFonts w:ascii="微软雅黑" w:hAnsi="微软雅黑" w:hint="eastAsia"/>
          <w:sz w:val="21"/>
          <w:szCs w:val="21"/>
        </w:rPr>
        <w:t>入职三个月后，提升训，圈坛新秀营：提升专业能力，提升管理技巧。</w:t>
      </w:r>
    </w:p>
    <w:p w:rsidR="006716BB" w:rsidRDefault="006716BB">
      <w:pPr>
        <w:ind w:firstLineChars="500" w:firstLine="1100"/>
        <w:rPr>
          <w:rFonts w:ascii="微软雅黑" w:hAnsi="微软雅黑" w:cs="微软雅黑"/>
        </w:rPr>
      </w:pPr>
    </w:p>
    <w:p w:rsidR="006716BB" w:rsidRDefault="00442C3D">
      <w:pPr>
        <w:rPr>
          <w:rFonts w:ascii="微软雅黑" w:hAnsi="微软雅黑" w:cs="微软雅黑"/>
          <w:b/>
          <w:bCs/>
        </w:rPr>
      </w:pPr>
      <w:r>
        <w:rPr>
          <w:rFonts w:ascii="微软雅黑" w:hAnsi="微软雅黑" w:cs="微软雅黑" w:hint="eastAsia"/>
          <w:b/>
          <w:bCs/>
        </w:rPr>
        <w:t>晋升路线：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 xml:space="preserve">  专业线：见习经纪人→经纪人→资深经纪人→社区专家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 xml:space="preserve">  管理线：经纪人→客户经理 →店长（或合伙人） →区域负责人（或区域合伙人） 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 xml:space="preserve">  创业线：经纪人→客户经理→店长（或合伙人） →店东→扩张规模店面的店东；</w:t>
      </w:r>
    </w:p>
    <w:p w:rsidR="006716BB" w:rsidRPr="002141B3" w:rsidRDefault="00442C3D">
      <w:pPr>
        <w:rPr>
          <w:rFonts w:ascii="微软雅黑" w:hAnsi="微软雅黑" w:cs="微软雅黑"/>
          <w:b/>
        </w:rPr>
      </w:pPr>
      <w:r>
        <w:rPr>
          <w:rFonts w:ascii="微软雅黑" w:hAnsi="微软雅黑" w:cs="微软雅黑" w:hint="eastAsia"/>
        </w:rPr>
        <w:t xml:space="preserve">  </w:t>
      </w:r>
      <w:r w:rsidRPr="002141B3">
        <w:rPr>
          <w:rFonts w:ascii="微软雅黑" w:hAnsi="微软雅黑" w:cs="微软雅黑" w:hint="eastAsia"/>
          <w:b/>
        </w:rPr>
        <w:t>全流程后台支持与赋能</w:t>
      </w:r>
      <w:r w:rsidRPr="002141B3">
        <w:rPr>
          <w:rFonts w:ascii="微软雅黑" w:hAnsi="微软雅黑" w:cs="微软雅黑" w:hint="eastAsia"/>
          <w:b/>
          <w:spacing w:val="-6"/>
        </w:rPr>
        <w:t>：共享行业万亿大平台，综合运营、战略、营销、财务、法务</w:t>
      </w:r>
      <w:r w:rsidRPr="002141B3">
        <w:rPr>
          <w:rFonts w:ascii="微软雅黑" w:hAnsi="微软雅黑" w:cs="微软雅黑" w:hint="eastAsia"/>
          <w:b/>
        </w:rPr>
        <w:t>等；</w:t>
      </w:r>
    </w:p>
    <w:p w:rsidR="006716BB" w:rsidRDefault="00442C3D">
      <w:pPr>
        <w:ind w:firstLineChars="100" w:firstLine="220"/>
        <w:rPr>
          <w:rFonts w:ascii="微软雅黑" w:hAnsi="微软雅黑" w:cs="微软雅黑"/>
        </w:rPr>
      </w:pPr>
      <w:r>
        <w:rPr>
          <w:rFonts w:ascii="微软雅黑" w:hAnsi="微软雅黑" w:cs="微软雅黑" w:hint="eastAsia"/>
        </w:rPr>
        <w:t>愉悦的工作环境氛围：月度团建，季度/ 年度荣誉表彰，行业学习交流机会等。</w:t>
      </w:r>
    </w:p>
    <w:p w:rsidR="006716BB" w:rsidRDefault="006716BB">
      <w:pPr>
        <w:rPr>
          <w:rFonts w:ascii="微软雅黑" w:hAnsi="微软雅黑"/>
          <w:b/>
          <w:sz w:val="21"/>
          <w:szCs w:val="21"/>
        </w:rPr>
      </w:pPr>
    </w:p>
    <w:p w:rsidR="006716BB" w:rsidRDefault="00442C3D">
      <w:pPr>
        <w:rPr>
          <w:rFonts w:ascii="微软雅黑" w:hAnsi="微软雅黑"/>
          <w:b/>
        </w:rPr>
      </w:pPr>
      <w:r>
        <w:rPr>
          <w:rFonts w:ascii="微软雅黑" w:hAnsi="微软雅黑" w:hint="eastAsia"/>
          <w:b/>
        </w:rPr>
        <w:t>联系方式</w:t>
      </w:r>
    </w:p>
    <w:p w:rsidR="006716BB" w:rsidRDefault="00442C3D">
      <w:pPr>
        <w:rPr>
          <w:rFonts w:ascii="微软雅黑" w:hAnsi="微软雅黑"/>
          <w:b/>
          <w:sz w:val="21"/>
          <w:szCs w:val="21"/>
        </w:rPr>
      </w:pPr>
      <w:r>
        <w:rPr>
          <w:rFonts w:ascii="微软雅黑" w:hAnsi="微软雅黑" w:hint="eastAsia"/>
          <w:b/>
          <w:sz w:val="21"/>
          <w:szCs w:val="21"/>
        </w:rPr>
        <w:t>联系人：由明亮</w:t>
      </w:r>
    </w:p>
    <w:p w:rsidR="006716BB" w:rsidRDefault="00442C3D">
      <w:pPr>
        <w:rPr>
          <w:rFonts w:ascii="微软雅黑" w:hAnsi="微软雅黑"/>
          <w:b/>
          <w:sz w:val="21"/>
          <w:szCs w:val="21"/>
        </w:rPr>
      </w:pPr>
      <w:r>
        <w:rPr>
          <w:rFonts w:ascii="微软雅黑" w:hAnsi="微软雅黑" w:hint="eastAsia"/>
          <w:b/>
          <w:sz w:val="21"/>
          <w:szCs w:val="21"/>
        </w:rPr>
        <w:t>联系电话：13898602920</w:t>
      </w:r>
      <w:r>
        <w:rPr>
          <w:rFonts w:ascii="微软雅黑" w:hAnsi="微软雅黑" w:hint="eastAsia"/>
          <w:b/>
          <w:sz w:val="21"/>
          <w:szCs w:val="21"/>
        </w:rPr>
        <w:tab/>
        <w:t>（同微信）</w:t>
      </w:r>
    </w:p>
    <w:p w:rsidR="006716BB" w:rsidRDefault="00442C3D">
      <w:pPr>
        <w:rPr>
          <w:rFonts w:ascii="微软雅黑" w:hAnsi="微软雅黑" w:cs="微软雅黑"/>
        </w:rPr>
      </w:pPr>
      <w:r>
        <w:rPr>
          <w:rFonts w:ascii="微软雅黑" w:hAnsi="微软雅黑" w:hint="eastAsia"/>
          <w:b/>
          <w:sz w:val="21"/>
          <w:szCs w:val="21"/>
        </w:rPr>
        <w:t>邮箱：youmingliang001@lianjia.com</w:t>
      </w:r>
    </w:p>
    <w:sectPr w:rsidR="006716BB" w:rsidSect="00671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C231CC2"/>
    <w:rsid w:val="0006254F"/>
    <w:rsid w:val="00093287"/>
    <w:rsid w:val="002127D7"/>
    <w:rsid w:val="002141B3"/>
    <w:rsid w:val="0033473D"/>
    <w:rsid w:val="00442C3D"/>
    <w:rsid w:val="006716BB"/>
    <w:rsid w:val="008119A4"/>
    <w:rsid w:val="008E7561"/>
    <w:rsid w:val="00C43923"/>
    <w:rsid w:val="00CC3406"/>
    <w:rsid w:val="00CE302D"/>
    <w:rsid w:val="00EE713A"/>
    <w:rsid w:val="08A8354D"/>
    <w:rsid w:val="0B114E54"/>
    <w:rsid w:val="0CAC645D"/>
    <w:rsid w:val="0E3C5F9F"/>
    <w:rsid w:val="0FAD3424"/>
    <w:rsid w:val="11E463B3"/>
    <w:rsid w:val="386112C7"/>
    <w:rsid w:val="40CE364B"/>
    <w:rsid w:val="41A2027D"/>
    <w:rsid w:val="4C2C4C2B"/>
    <w:rsid w:val="4D8F6E48"/>
    <w:rsid w:val="4FD02B5A"/>
    <w:rsid w:val="54555F88"/>
    <w:rsid w:val="61A818F9"/>
    <w:rsid w:val="68B55A72"/>
    <w:rsid w:val="7C231CC2"/>
    <w:rsid w:val="7EA2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16BB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716BB"/>
    <w:pPr>
      <w:ind w:left="808"/>
    </w:pPr>
    <w:rPr>
      <w:rFonts w:ascii="仿宋" w:eastAsia="仿宋" w:hAnsi="仿宋" w:cs="仿宋"/>
      <w:sz w:val="28"/>
      <w:szCs w:val="28"/>
      <w:lang w:val="zh-CN" w:bidi="zh-CN"/>
    </w:rPr>
  </w:style>
  <w:style w:type="paragraph" w:styleId="a4">
    <w:name w:val="Normal (Web)"/>
    <w:basedOn w:val="a"/>
    <w:uiPriority w:val="99"/>
    <w:unhideWhenUsed/>
    <w:qFormat/>
    <w:rsid w:val="006716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吴磊</dc:creator>
  <cp:lastModifiedBy>xbany</cp:lastModifiedBy>
  <cp:revision>6</cp:revision>
  <dcterms:created xsi:type="dcterms:W3CDTF">2020-03-03T03:06:00Z</dcterms:created>
  <dcterms:modified xsi:type="dcterms:W3CDTF">2020-03-17T08:28:00Z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