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66" w:rsidRDefault="00B12766">
      <w:pPr>
        <w:pStyle w:val="a3"/>
        <w:widowControl/>
        <w:shd w:val="clear" w:color="auto" w:fill="FFFFFF"/>
        <w:spacing w:beforeAutospacing="0" w:afterAutospacing="0" w:line="480" w:lineRule="atLeast"/>
        <w:jc w:val="center"/>
        <w:rPr>
          <w:rFonts w:ascii="黑体" w:eastAsia="黑体" w:hAnsi="黑体" w:cs="宋体"/>
          <w:b/>
          <w:sz w:val="36"/>
          <w:szCs w:val="36"/>
          <w:shd w:val="clear" w:color="auto" w:fill="FFFFFF"/>
        </w:rPr>
      </w:pPr>
    </w:p>
    <w:p w:rsidR="00B12766" w:rsidRDefault="00187C1A">
      <w:pPr>
        <w:pStyle w:val="a3"/>
        <w:widowControl/>
        <w:shd w:val="clear" w:color="auto" w:fill="FFFFFF"/>
        <w:spacing w:beforeAutospacing="0" w:afterAutospacing="0" w:line="480" w:lineRule="atLeast"/>
        <w:jc w:val="center"/>
        <w:rPr>
          <w:rFonts w:ascii="黑体" w:eastAsia="黑体" w:hAnsi="黑体" w:cs="宋体"/>
          <w:b/>
          <w:sz w:val="36"/>
          <w:szCs w:val="36"/>
          <w:shd w:val="clear" w:color="auto" w:fill="FFFFFF"/>
        </w:rPr>
      </w:pPr>
      <w:r>
        <w:rPr>
          <w:rFonts w:ascii="黑体" w:eastAsia="黑体" w:hAnsi="黑体" w:cs="宋体" w:hint="eastAsia"/>
          <w:b/>
          <w:sz w:val="36"/>
          <w:szCs w:val="36"/>
          <w:shd w:val="clear" w:color="auto" w:fill="FFFFFF"/>
        </w:rPr>
        <w:t>辽宁理工职业大学</w:t>
      </w:r>
    </w:p>
    <w:p w:rsidR="00B12766" w:rsidRDefault="00187C1A">
      <w:pPr>
        <w:pStyle w:val="a3"/>
        <w:widowControl/>
        <w:shd w:val="clear" w:color="auto" w:fill="FFFFFF"/>
        <w:spacing w:beforeAutospacing="0" w:afterAutospacing="0" w:line="480" w:lineRule="atLeast"/>
        <w:jc w:val="center"/>
        <w:rPr>
          <w:rFonts w:ascii="黑体" w:eastAsia="黑体" w:hAnsi="黑体" w:cs="宋体"/>
          <w:b/>
          <w:sz w:val="48"/>
          <w:szCs w:val="48"/>
          <w:shd w:val="clear" w:color="auto" w:fill="FFFFFF"/>
        </w:rPr>
      </w:pPr>
      <w:r>
        <w:rPr>
          <w:rFonts w:ascii="黑体" w:eastAsia="黑体" w:hAnsi="黑体" w:cs="宋体" w:hint="eastAsia"/>
          <w:b/>
          <w:sz w:val="48"/>
          <w:szCs w:val="48"/>
          <w:shd w:val="clear" w:color="auto" w:fill="FFFFFF"/>
        </w:rPr>
        <w:t>职业培训管理办法</w:t>
      </w:r>
    </w:p>
    <w:p w:rsidR="00B12766" w:rsidRDefault="00B12766">
      <w:pPr>
        <w:pStyle w:val="a3"/>
        <w:widowControl/>
        <w:shd w:val="clear" w:color="auto" w:fill="FFFFFF"/>
        <w:spacing w:beforeAutospacing="0" w:afterAutospacing="0" w:line="480" w:lineRule="atLeast"/>
        <w:jc w:val="center"/>
        <w:rPr>
          <w:rFonts w:ascii="黑体" w:eastAsia="黑体" w:hAnsi="黑体" w:cs="微软雅黑"/>
          <w:b/>
          <w:sz w:val="48"/>
          <w:szCs w:val="48"/>
        </w:rPr>
      </w:pPr>
    </w:p>
    <w:p w:rsidR="00B12766" w:rsidRDefault="00C315BF" w:rsidP="00C315BF">
      <w:pPr>
        <w:pStyle w:val="a3"/>
        <w:widowControl/>
        <w:shd w:val="clear" w:color="auto" w:fill="FFFFFF"/>
        <w:spacing w:beforeAutospacing="0" w:afterAutospacing="0" w:line="480" w:lineRule="atLeast"/>
        <w:ind w:firstLineChars="895" w:firstLine="2875"/>
        <w:rPr>
          <w:rFonts w:ascii="仿宋" w:eastAsia="仿宋" w:hAnsi="仿宋" w:cs="微软雅黑"/>
          <w:b/>
          <w:sz w:val="32"/>
          <w:szCs w:val="32"/>
        </w:rPr>
      </w:pPr>
      <w:r>
        <w:rPr>
          <w:rFonts w:ascii="仿宋" w:eastAsia="仿宋" w:hAnsi="仿宋" w:cs="黑体" w:hint="eastAsia"/>
          <w:b/>
          <w:sz w:val="32"/>
          <w:szCs w:val="32"/>
          <w:shd w:val="clear" w:color="auto" w:fill="FFFFFF"/>
        </w:rPr>
        <w:t>第一章</w:t>
      </w:r>
      <w:r w:rsidR="007565CB">
        <w:rPr>
          <w:rFonts w:ascii="仿宋" w:eastAsia="仿宋" w:hAnsi="仿宋" w:cs="黑体" w:hint="eastAsia"/>
          <w:b/>
          <w:sz w:val="32"/>
          <w:szCs w:val="32"/>
          <w:shd w:val="clear" w:color="auto" w:fill="FFFFFF"/>
        </w:rPr>
        <w:t xml:space="preserve"> </w:t>
      </w:r>
      <w:r w:rsidR="00187C1A">
        <w:rPr>
          <w:rFonts w:ascii="仿宋" w:eastAsia="仿宋" w:hAnsi="仿宋" w:cs="黑体"/>
          <w:b/>
          <w:sz w:val="32"/>
          <w:szCs w:val="32"/>
          <w:shd w:val="clear" w:color="auto" w:fill="FFFFFF"/>
        </w:rPr>
        <w:t>总则</w:t>
      </w:r>
    </w:p>
    <w:p w:rsidR="00B12766" w:rsidRDefault="00187C1A">
      <w:pPr>
        <w:pStyle w:val="a3"/>
        <w:widowControl/>
        <w:shd w:val="clear" w:color="auto" w:fill="FFFFFF"/>
        <w:spacing w:beforeAutospacing="0" w:afterAutospacing="0" w:line="480"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第一条</w:t>
      </w:r>
      <w:r>
        <w:rPr>
          <w:rStyle w:val="a4"/>
          <w:rFonts w:ascii="仿宋" w:eastAsia="仿宋" w:hAnsi="仿宋" w:cs="仿宋_GB2312" w:hint="eastAsia"/>
          <w:sz w:val="32"/>
          <w:szCs w:val="32"/>
          <w:shd w:val="clear" w:color="auto" w:fill="FFFFFF"/>
        </w:rPr>
        <w:t xml:space="preserve"> </w:t>
      </w:r>
      <w:r>
        <w:rPr>
          <w:rFonts w:ascii="仿宋" w:eastAsia="仿宋" w:hAnsi="仿宋" w:cs="宋体" w:hint="eastAsia"/>
          <w:sz w:val="32"/>
          <w:szCs w:val="32"/>
          <w:shd w:val="clear" w:color="auto" w:fill="FFFFFF"/>
        </w:rPr>
        <w:t>职业培训是学校</w:t>
      </w:r>
      <w:r w:rsidR="00FF63C7">
        <w:rPr>
          <w:rFonts w:ascii="仿宋" w:eastAsia="仿宋" w:hAnsi="仿宋" w:cs="宋体" w:hint="eastAsia"/>
          <w:sz w:val="32"/>
          <w:szCs w:val="32"/>
          <w:shd w:val="clear" w:color="auto" w:fill="FFFFFF"/>
        </w:rPr>
        <w:t>对社会、行业企业技术技能人员开展的职业技术培训和职业技能等级认定</w:t>
      </w:r>
      <w:bookmarkStart w:id="0" w:name="_GoBack"/>
      <w:bookmarkEnd w:id="0"/>
      <w:r>
        <w:rPr>
          <w:rFonts w:ascii="仿宋" w:eastAsia="仿宋" w:hAnsi="仿宋" w:cs="宋体" w:hint="eastAsia"/>
          <w:sz w:val="32"/>
          <w:szCs w:val="32"/>
          <w:shd w:val="clear" w:color="auto" w:fill="FFFFFF"/>
        </w:rPr>
        <w:t>的必要责任，是职业高校服务社会</w:t>
      </w:r>
      <w:r w:rsidR="00C315BF">
        <w:rPr>
          <w:rFonts w:ascii="仿宋" w:eastAsia="仿宋" w:hAnsi="仿宋" w:cs="宋体" w:hint="eastAsia"/>
          <w:sz w:val="32"/>
          <w:szCs w:val="32"/>
          <w:shd w:val="clear" w:color="auto" w:fill="FFFFFF"/>
        </w:rPr>
        <w:t>的重要任务。</w:t>
      </w:r>
      <w:r w:rsidR="00963A56">
        <w:rPr>
          <w:rFonts w:ascii="仿宋" w:eastAsia="仿宋" w:hAnsi="仿宋" w:cs="宋体" w:hint="eastAsia"/>
          <w:sz w:val="32"/>
          <w:szCs w:val="32"/>
          <w:shd w:val="clear" w:color="auto" w:fill="FFFFFF"/>
        </w:rPr>
        <w:t>为</w:t>
      </w:r>
      <w:r>
        <w:rPr>
          <w:rFonts w:ascii="仿宋" w:eastAsia="仿宋" w:hAnsi="仿宋" w:cs="宋体" w:hint="eastAsia"/>
          <w:sz w:val="32"/>
          <w:szCs w:val="32"/>
          <w:shd w:val="clear" w:color="auto" w:fill="FFFFFF"/>
        </w:rPr>
        <w:t>进一步规范我校职业培训工作，根据《中华人民共和国职业教育法》和教育部、人力资源</w:t>
      </w:r>
      <w:r w:rsidR="00C315BF">
        <w:rPr>
          <w:rFonts w:ascii="仿宋" w:eastAsia="仿宋" w:hAnsi="仿宋" w:cs="宋体" w:hint="eastAsia"/>
          <w:sz w:val="32"/>
          <w:szCs w:val="32"/>
          <w:shd w:val="clear" w:color="auto" w:fill="FFFFFF"/>
        </w:rPr>
        <w:t>和</w:t>
      </w:r>
      <w:r>
        <w:rPr>
          <w:rFonts w:ascii="仿宋" w:eastAsia="仿宋" w:hAnsi="仿宋" w:cs="宋体" w:hint="eastAsia"/>
          <w:sz w:val="32"/>
          <w:szCs w:val="32"/>
          <w:shd w:val="clear" w:color="auto" w:fill="FFFFFF"/>
        </w:rPr>
        <w:t>社会保障部相关规定，特制订本办法。</w:t>
      </w:r>
    </w:p>
    <w:p w:rsidR="00B12766" w:rsidRDefault="00187C1A">
      <w:pPr>
        <w:pStyle w:val="a3"/>
        <w:widowControl/>
        <w:shd w:val="clear" w:color="auto" w:fill="FFFFFF"/>
        <w:spacing w:beforeAutospacing="0" w:afterAutospacing="0" w:line="480" w:lineRule="atLeast"/>
        <w:ind w:firstLine="540"/>
        <w:rPr>
          <w:rFonts w:ascii="仿宋" w:eastAsia="仿宋" w:hAnsi="仿宋" w:cs="宋体"/>
          <w:sz w:val="32"/>
          <w:szCs w:val="32"/>
          <w:shd w:val="clear" w:color="auto" w:fill="FFFFFF"/>
        </w:rPr>
      </w:pPr>
      <w:r>
        <w:rPr>
          <w:rStyle w:val="a4"/>
          <w:rFonts w:ascii="仿宋" w:eastAsia="仿宋" w:hAnsi="仿宋" w:cs="仿宋_GB2312"/>
          <w:sz w:val="32"/>
          <w:szCs w:val="32"/>
          <w:shd w:val="clear" w:color="auto" w:fill="FFFFFF"/>
        </w:rPr>
        <w:t>第二条</w:t>
      </w:r>
      <w:r>
        <w:rPr>
          <w:rStyle w:val="a4"/>
          <w:rFonts w:ascii="仿宋" w:eastAsia="仿宋" w:hAnsi="仿宋" w:cs="仿宋_GB2312" w:hint="eastAsia"/>
          <w:sz w:val="32"/>
          <w:szCs w:val="32"/>
          <w:shd w:val="clear" w:color="auto" w:fill="FFFFFF"/>
        </w:rPr>
        <w:t xml:space="preserve"> </w:t>
      </w:r>
      <w:r>
        <w:rPr>
          <w:rFonts w:ascii="仿宋" w:eastAsia="仿宋" w:hAnsi="仿宋" w:cs="宋体" w:hint="eastAsia"/>
          <w:sz w:val="32"/>
          <w:szCs w:val="32"/>
          <w:shd w:val="clear" w:color="auto" w:fill="FFFFFF"/>
        </w:rPr>
        <w:t>职业培训工作坚持“以平台建设为基础，加强规范管理，保证培训质量，注重社会效益”的原则，贯彻教育部“学历教育与社会培训并举”</w:t>
      </w:r>
      <w:r w:rsidR="00A16148">
        <w:rPr>
          <w:rFonts w:ascii="仿宋" w:eastAsia="仿宋" w:hAnsi="仿宋" w:cs="宋体" w:hint="eastAsia"/>
          <w:sz w:val="32"/>
          <w:szCs w:val="32"/>
          <w:shd w:val="clear" w:color="auto" w:fill="FFFFFF"/>
        </w:rPr>
        <w:t>的</w:t>
      </w:r>
      <w:r>
        <w:rPr>
          <w:rFonts w:ascii="仿宋" w:eastAsia="仿宋" w:hAnsi="仿宋" w:cs="宋体" w:hint="eastAsia"/>
          <w:sz w:val="32"/>
          <w:szCs w:val="32"/>
          <w:shd w:val="clear" w:color="auto" w:fill="FFFFFF"/>
        </w:rPr>
        <w:t>法定职责，积极落实本科层次职业学校</w:t>
      </w:r>
      <w:r w:rsidRPr="00A16148">
        <w:rPr>
          <w:rFonts w:ascii="仿宋" w:eastAsia="仿宋" w:hAnsi="仿宋" w:cs="宋体" w:hint="eastAsia"/>
          <w:color w:val="000000" w:themeColor="text1"/>
          <w:sz w:val="32"/>
          <w:szCs w:val="32"/>
          <w:shd w:val="clear" w:color="auto" w:fill="FFFFFF"/>
        </w:rPr>
        <w:t>技术服务与社会培训任务指标</w:t>
      </w:r>
      <w:r>
        <w:rPr>
          <w:rFonts w:ascii="仿宋" w:eastAsia="仿宋" w:hAnsi="仿宋" w:cs="宋体" w:hint="eastAsia"/>
          <w:sz w:val="32"/>
          <w:szCs w:val="32"/>
          <w:shd w:val="clear" w:color="auto" w:fill="FFFFFF"/>
        </w:rPr>
        <w:t>。</w:t>
      </w:r>
    </w:p>
    <w:p w:rsidR="00B12766" w:rsidRDefault="00187C1A">
      <w:pPr>
        <w:pStyle w:val="a3"/>
        <w:widowControl/>
        <w:shd w:val="clear" w:color="auto" w:fill="FFFFFF"/>
        <w:spacing w:beforeAutospacing="0" w:afterAutospacing="0" w:line="480"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第三条</w:t>
      </w:r>
      <w:r w:rsidR="00A16148">
        <w:rPr>
          <w:rFonts w:ascii="仿宋" w:eastAsia="仿宋" w:hAnsi="仿宋" w:cs="宋体" w:hint="eastAsia"/>
          <w:sz w:val="32"/>
          <w:szCs w:val="32"/>
          <w:shd w:val="clear" w:color="auto" w:fill="FFFFFF"/>
        </w:rPr>
        <w:t>学校设立职业培训学院，统一管理社会职业培训工作。职业培训学院</w:t>
      </w:r>
      <w:r w:rsidR="00963A56">
        <w:rPr>
          <w:rFonts w:ascii="仿宋" w:eastAsia="仿宋" w:hAnsi="仿宋" w:cs="宋体" w:hint="eastAsia"/>
          <w:sz w:val="32"/>
          <w:szCs w:val="32"/>
          <w:shd w:val="clear" w:color="auto" w:fill="FFFFFF"/>
        </w:rPr>
        <w:t>与继续教育学院合署办公</w:t>
      </w:r>
      <w:r w:rsidR="00A8665F">
        <w:rPr>
          <w:rFonts w:ascii="仿宋" w:eastAsia="仿宋" w:hAnsi="仿宋" w:cs="宋体" w:hint="eastAsia"/>
          <w:sz w:val="32"/>
          <w:szCs w:val="32"/>
          <w:shd w:val="clear" w:color="auto" w:fill="FFFFFF"/>
        </w:rPr>
        <w:t>，承接</w:t>
      </w:r>
      <w:r>
        <w:rPr>
          <w:rFonts w:ascii="仿宋" w:eastAsia="仿宋" w:hAnsi="仿宋" w:cs="宋体" w:hint="eastAsia"/>
          <w:sz w:val="32"/>
          <w:szCs w:val="32"/>
          <w:shd w:val="clear" w:color="auto" w:fill="FFFFFF"/>
        </w:rPr>
        <w:t>政府人社部门组织的社会培训任务，负责与</w:t>
      </w:r>
      <w:r w:rsidR="006C066B">
        <w:rPr>
          <w:rFonts w:ascii="仿宋" w:eastAsia="仿宋" w:hAnsi="仿宋" w:cs="宋体" w:hint="eastAsia"/>
          <w:sz w:val="32"/>
          <w:szCs w:val="32"/>
          <w:shd w:val="clear" w:color="auto" w:fill="FFFFFF"/>
        </w:rPr>
        <w:t>学校各专业共商</w:t>
      </w:r>
      <w:r w:rsidR="00963A56">
        <w:rPr>
          <w:rFonts w:ascii="仿宋" w:eastAsia="仿宋" w:hAnsi="仿宋" w:cs="宋体" w:hint="eastAsia"/>
          <w:sz w:val="32"/>
          <w:szCs w:val="32"/>
          <w:shd w:val="clear" w:color="auto" w:fill="FFFFFF"/>
        </w:rPr>
        <w:t>职业培训基地</w:t>
      </w:r>
      <w:r w:rsidR="006C066B">
        <w:rPr>
          <w:rFonts w:ascii="仿宋" w:eastAsia="仿宋" w:hAnsi="仿宋" w:cs="宋体" w:hint="eastAsia"/>
          <w:sz w:val="32"/>
          <w:szCs w:val="32"/>
          <w:shd w:val="clear" w:color="auto" w:fill="FFFFFF"/>
        </w:rPr>
        <w:t>申报、建设</w:t>
      </w:r>
      <w:r w:rsidR="00963A56">
        <w:rPr>
          <w:rFonts w:ascii="仿宋" w:eastAsia="仿宋" w:hAnsi="仿宋" w:cs="宋体" w:hint="eastAsia"/>
          <w:sz w:val="32"/>
          <w:szCs w:val="32"/>
          <w:shd w:val="clear" w:color="auto" w:fill="FFFFFF"/>
        </w:rPr>
        <w:t>，共建面向社会职业培训服务的平台;</w:t>
      </w:r>
      <w:r w:rsidR="006C066B">
        <w:rPr>
          <w:rFonts w:ascii="仿宋" w:eastAsia="仿宋" w:hAnsi="仿宋" w:cs="宋体" w:hint="eastAsia"/>
          <w:sz w:val="32"/>
          <w:szCs w:val="32"/>
          <w:shd w:val="clear" w:color="auto" w:fill="FFFFFF"/>
        </w:rPr>
        <w:t>负责学校技术服务</w:t>
      </w:r>
      <w:r w:rsidR="004D66D6">
        <w:rPr>
          <w:rFonts w:ascii="仿宋" w:eastAsia="仿宋" w:hAnsi="仿宋" w:cs="宋体" w:hint="eastAsia"/>
          <w:sz w:val="32"/>
          <w:szCs w:val="32"/>
          <w:shd w:val="clear" w:color="auto" w:fill="FFFFFF"/>
        </w:rPr>
        <w:t>与社会培训</w:t>
      </w:r>
      <w:r w:rsidR="006C066B">
        <w:rPr>
          <w:rFonts w:ascii="仿宋" w:eastAsia="仿宋" w:hAnsi="仿宋" w:cs="宋体" w:hint="eastAsia"/>
          <w:sz w:val="32"/>
          <w:szCs w:val="32"/>
          <w:shd w:val="clear" w:color="auto" w:fill="FFFFFF"/>
        </w:rPr>
        <w:t>的</w:t>
      </w:r>
      <w:r w:rsidR="001726B8">
        <w:rPr>
          <w:rFonts w:ascii="仿宋" w:eastAsia="仿宋" w:hAnsi="仿宋" w:cs="宋体" w:hint="eastAsia"/>
          <w:sz w:val="32"/>
          <w:szCs w:val="32"/>
          <w:shd w:val="clear" w:color="auto" w:fill="FFFFFF"/>
        </w:rPr>
        <w:t>综合和联动机制建设。</w:t>
      </w:r>
      <w:r w:rsidR="001726B8">
        <w:rPr>
          <w:rFonts w:ascii="仿宋" w:eastAsia="仿宋" w:hAnsi="仿宋" w:cs="宋体" w:hint="eastAsia"/>
          <w:sz w:val="32"/>
          <w:szCs w:val="32"/>
          <w:shd w:val="clear" w:color="auto" w:fill="FFFFFF"/>
        </w:rPr>
        <w:tab/>
      </w:r>
    </w:p>
    <w:p w:rsidR="00B12766" w:rsidRDefault="00187C1A">
      <w:pPr>
        <w:pStyle w:val="a3"/>
        <w:widowControl/>
        <w:shd w:val="clear" w:color="auto" w:fill="FFFFFF"/>
        <w:spacing w:beforeAutospacing="0" w:afterAutospacing="0" w:line="480"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第四条</w:t>
      </w:r>
      <w:r>
        <w:rPr>
          <w:rStyle w:val="a4"/>
          <w:rFonts w:ascii="仿宋" w:eastAsia="仿宋" w:hAnsi="仿宋" w:cs="仿宋_GB2312" w:hint="eastAsia"/>
          <w:sz w:val="32"/>
          <w:szCs w:val="32"/>
          <w:shd w:val="clear" w:color="auto" w:fill="FFFFFF"/>
        </w:rPr>
        <w:t xml:space="preserve"> </w:t>
      </w:r>
      <w:r w:rsidR="00A8665F">
        <w:rPr>
          <w:rFonts w:ascii="仿宋" w:eastAsia="仿宋" w:hAnsi="仿宋" w:cs="宋体" w:hint="eastAsia"/>
          <w:sz w:val="32"/>
          <w:szCs w:val="32"/>
          <w:shd w:val="clear" w:color="auto" w:fill="FFFFFF"/>
        </w:rPr>
        <w:t>本管理办法适用于各级政府人社部门下达的职业培训任务，接收各行业、</w:t>
      </w:r>
      <w:r>
        <w:rPr>
          <w:rFonts w:ascii="仿宋" w:eastAsia="仿宋" w:hAnsi="仿宋" w:cs="宋体" w:hint="eastAsia"/>
          <w:sz w:val="32"/>
          <w:szCs w:val="32"/>
          <w:shd w:val="clear" w:color="auto" w:fill="FFFFFF"/>
        </w:rPr>
        <w:t>企事业单位委托</w:t>
      </w:r>
      <w:r w:rsidR="00A8665F">
        <w:rPr>
          <w:rFonts w:ascii="仿宋" w:eastAsia="仿宋" w:hAnsi="仿宋" w:cs="宋体" w:hint="eastAsia"/>
          <w:sz w:val="32"/>
          <w:szCs w:val="32"/>
          <w:shd w:val="clear" w:color="auto" w:fill="FFFFFF"/>
        </w:rPr>
        <w:t>以及根据社会需</w:t>
      </w:r>
      <w:r w:rsidR="00A8665F">
        <w:rPr>
          <w:rFonts w:ascii="仿宋" w:eastAsia="仿宋" w:hAnsi="仿宋" w:cs="宋体" w:hint="eastAsia"/>
          <w:sz w:val="32"/>
          <w:szCs w:val="32"/>
          <w:shd w:val="clear" w:color="auto" w:fill="FFFFFF"/>
        </w:rPr>
        <w:lastRenderedPageBreak/>
        <w:t>求所开展的职业培训和职业技能等级认定</w:t>
      </w:r>
      <w:r>
        <w:rPr>
          <w:rFonts w:ascii="仿宋" w:eastAsia="仿宋" w:hAnsi="仿宋" w:cs="宋体" w:hint="eastAsia"/>
          <w:sz w:val="32"/>
          <w:szCs w:val="32"/>
          <w:shd w:val="clear" w:color="auto" w:fill="FFFFFF"/>
        </w:rPr>
        <w:t>等工作。经省教育厅下达的在校生职业证书培训任务不在此列。</w:t>
      </w:r>
    </w:p>
    <w:p w:rsidR="00B12766" w:rsidRDefault="00B12766">
      <w:pPr>
        <w:pStyle w:val="a3"/>
        <w:widowControl/>
        <w:shd w:val="clear" w:color="auto" w:fill="FFFFFF"/>
        <w:spacing w:beforeAutospacing="0" w:afterAutospacing="0" w:line="480" w:lineRule="atLeast"/>
        <w:jc w:val="center"/>
        <w:rPr>
          <w:rFonts w:ascii="仿宋" w:eastAsia="仿宋" w:hAnsi="仿宋" w:cs="黑体"/>
          <w:b/>
          <w:sz w:val="32"/>
          <w:szCs w:val="32"/>
          <w:shd w:val="clear" w:color="auto" w:fill="FFFFFF"/>
        </w:rPr>
      </w:pPr>
    </w:p>
    <w:p w:rsidR="00B12766" w:rsidRDefault="007565CB" w:rsidP="007565CB">
      <w:pPr>
        <w:pStyle w:val="a3"/>
        <w:widowControl/>
        <w:shd w:val="clear" w:color="auto" w:fill="FFFFFF"/>
        <w:spacing w:beforeAutospacing="0" w:afterAutospacing="0" w:line="480" w:lineRule="atLeast"/>
        <w:ind w:firstLineChars="645" w:firstLine="2072"/>
        <w:rPr>
          <w:rFonts w:ascii="仿宋" w:eastAsia="仿宋" w:hAnsi="仿宋" w:cs="微软雅黑"/>
          <w:b/>
          <w:sz w:val="32"/>
          <w:szCs w:val="32"/>
        </w:rPr>
      </w:pPr>
      <w:r>
        <w:rPr>
          <w:rFonts w:ascii="仿宋" w:eastAsia="仿宋" w:hAnsi="仿宋" w:cs="黑体" w:hint="eastAsia"/>
          <w:b/>
          <w:sz w:val="32"/>
          <w:szCs w:val="32"/>
          <w:shd w:val="clear" w:color="auto" w:fill="FFFFFF"/>
        </w:rPr>
        <w:t xml:space="preserve">第二章 </w:t>
      </w:r>
      <w:r w:rsidR="00187C1A">
        <w:rPr>
          <w:rFonts w:ascii="仿宋" w:eastAsia="仿宋" w:hAnsi="仿宋" w:cs="黑体" w:hint="eastAsia"/>
          <w:b/>
          <w:sz w:val="32"/>
          <w:szCs w:val="32"/>
          <w:shd w:val="clear" w:color="auto" w:fill="FFFFFF"/>
        </w:rPr>
        <w:t>管理办法</w:t>
      </w:r>
    </w:p>
    <w:p w:rsidR="00945CC8" w:rsidRDefault="00187C1A" w:rsidP="007565CB">
      <w:pPr>
        <w:pStyle w:val="a3"/>
        <w:widowControl/>
        <w:shd w:val="clear" w:color="auto" w:fill="FFFFFF"/>
        <w:spacing w:beforeAutospacing="0" w:afterAutospacing="0" w:line="480" w:lineRule="atLeast"/>
        <w:ind w:firstLine="540"/>
        <w:rPr>
          <w:rFonts w:ascii="仿宋" w:eastAsia="仿宋" w:hAnsi="仿宋"/>
          <w:color w:val="000000" w:themeColor="text1"/>
          <w:sz w:val="30"/>
          <w:szCs w:val="30"/>
        </w:rPr>
      </w:pPr>
      <w:r>
        <w:rPr>
          <w:rStyle w:val="a4"/>
          <w:rFonts w:ascii="仿宋" w:eastAsia="仿宋" w:hAnsi="仿宋" w:cs="仿宋_GB2312"/>
          <w:sz w:val="32"/>
          <w:szCs w:val="32"/>
          <w:shd w:val="clear" w:color="auto" w:fill="FFFFFF"/>
        </w:rPr>
        <w:t>第五条</w:t>
      </w:r>
      <w:r w:rsidR="00E33F94">
        <w:rPr>
          <w:rStyle w:val="a4"/>
          <w:rFonts w:ascii="仿宋" w:eastAsia="仿宋" w:hAnsi="仿宋" w:cs="仿宋_GB2312" w:hint="eastAsia"/>
          <w:sz w:val="32"/>
          <w:szCs w:val="32"/>
          <w:shd w:val="clear" w:color="auto" w:fill="FFFFFF"/>
        </w:rPr>
        <w:t xml:space="preserve"> </w:t>
      </w:r>
      <w:r w:rsidR="002B3ECC" w:rsidRPr="002B3ECC">
        <w:rPr>
          <w:rStyle w:val="a4"/>
          <w:rFonts w:ascii="仿宋" w:eastAsia="仿宋" w:hAnsi="仿宋" w:cs="仿宋_GB2312" w:hint="eastAsia"/>
          <w:b w:val="0"/>
          <w:sz w:val="32"/>
          <w:szCs w:val="32"/>
          <w:shd w:val="clear" w:color="auto" w:fill="FFFFFF"/>
        </w:rPr>
        <w:t>职业培训学院</w:t>
      </w:r>
      <w:r w:rsidR="002B3ECC">
        <w:rPr>
          <w:rStyle w:val="a4"/>
          <w:rFonts w:ascii="仿宋" w:eastAsia="仿宋" w:hAnsi="仿宋" w:cs="仿宋_GB2312" w:hint="eastAsia"/>
          <w:b w:val="0"/>
          <w:sz w:val="32"/>
          <w:szCs w:val="32"/>
          <w:shd w:val="clear" w:color="auto" w:fill="FFFFFF"/>
        </w:rPr>
        <w:t>负责</w:t>
      </w:r>
      <w:r w:rsidR="00E33F94" w:rsidRPr="00B2283D">
        <w:rPr>
          <w:rStyle w:val="a4"/>
          <w:rFonts w:ascii="仿宋" w:eastAsia="仿宋" w:hAnsi="仿宋" w:cs="仿宋_GB2312" w:hint="eastAsia"/>
          <w:b w:val="0"/>
          <w:sz w:val="32"/>
          <w:szCs w:val="32"/>
          <w:shd w:val="clear" w:color="auto" w:fill="FFFFFF"/>
        </w:rPr>
        <w:t>制定</w:t>
      </w:r>
      <w:r w:rsidR="00E33F94">
        <w:rPr>
          <w:rStyle w:val="a4"/>
          <w:rFonts w:ascii="仿宋" w:eastAsia="仿宋" w:hAnsi="仿宋" w:cs="仿宋_GB2312" w:hint="eastAsia"/>
          <w:b w:val="0"/>
          <w:sz w:val="32"/>
          <w:szCs w:val="32"/>
          <w:shd w:val="clear" w:color="auto" w:fill="FFFFFF"/>
        </w:rPr>
        <w:t>职业培训</w:t>
      </w:r>
      <w:r w:rsidR="00E33F94" w:rsidRPr="00B2283D">
        <w:rPr>
          <w:rStyle w:val="a4"/>
          <w:rFonts w:ascii="仿宋" w:eastAsia="仿宋" w:hAnsi="仿宋" w:cs="仿宋_GB2312" w:hint="eastAsia"/>
          <w:b w:val="0"/>
          <w:sz w:val="32"/>
          <w:szCs w:val="32"/>
          <w:shd w:val="clear" w:color="auto" w:fill="FFFFFF"/>
        </w:rPr>
        <w:t>工作流程</w:t>
      </w:r>
      <w:r w:rsidR="00945CC8">
        <w:rPr>
          <w:rStyle w:val="a4"/>
          <w:rFonts w:ascii="仿宋" w:eastAsia="仿宋" w:hAnsi="仿宋" w:cs="仿宋_GB2312" w:hint="eastAsia"/>
          <w:b w:val="0"/>
          <w:sz w:val="32"/>
          <w:szCs w:val="32"/>
          <w:shd w:val="clear" w:color="auto" w:fill="FFFFFF"/>
        </w:rPr>
        <w:t>和</w:t>
      </w:r>
      <w:r w:rsidR="00945CC8">
        <w:rPr>
          <w:rFonts w:ascii="仿宋" w:eastAsia="仿宋" w:hAnsi="仿宋" w:hint="eastAsia"/>
          <w:color w:val="000000" w:themeColor="text1"/>
          <w:sz w:val="30"/>
          <w:szCs w:val="30"/>
        </w:rPr>
        <w:t>校企培训项目协议模板</w:t>
      </w:r>
      <w:r w:rsidR="003F2E08">
        <w:rPr>
          <w:rStyle w:val="a4"/>
          <w:rFonts w:ascii="仿宋" w:eastAsia="仿宋" w:hAnsi="仿宋" w:cs="仿宋_GB2312" w:hint="eastAsia"/>
          <w:b w:val="0"/>
          <w:sz w:val="32"/>
          <w:szCs w:val="32"/>
          <w:shd w:val="clear" w:color="auto" w:fill="FFFFFF"/>
        </w:rPr>
        <w:t>，统筹和规范职业培训与技能等级认定工作。</w:t>
      </w:r>
      <w:r w:rsidR="003F2E08" w:rsidRPr="00B2283D">
        <w:rPr>
          <w:rFonts w:ascii="仿宋" w:eastAsia="仿宋" w:hAnsi="仿宋" w:hint="eastAsia"/>
          <w:color w:val="000000" w:themeColor="text1"/>
          <w:sz w:val="30"/>
          <w:szCs w:val="30"/>
        </w:rPr>
        <w:t>各学院</w:t>
      </w:r>
      <w:r w:rsidR="003F2E08">
        <w:rPr>
          <w:rFonts w:ascii="仿宋" w:eastAsia="仿宋" w:hAnsi="仿宋" w:hint="eastAsia"/>
          <w:color w:val="000000" w:themeColor="text1"/>
          <w:sz w:val="30"/>
          <w:szCs w:val="30"/>
        </w:rPr>
        <w:t>（</w:t>
      </w:r>
      <w:r w:rsidR="002B3ECC">
        <w:rPr>
          <w:rFonts w:ascii="仿宋" w:eastAsia="仿宋" w:hAnsi="仿宋" w:hint="eastAsia"/>
          <w:color w:val="000000" w:themeColor="text1"/>
          <w:sz w:val="30"/>
          <w:szCs w:val="30"/>
        </w:rPr>
        <w:t>或项目</w:t>
      </w:r>
      <w:r w:rsidR="003F2E08">
        <w:rPr>
          <w:rFonts w:ascii="仿宋" w:eastAsia="仿宋" w:hAnsi="仿宋" w:hint="eastAsia"/>
          <w:color w:val="000000" w:themeColor="text1"/>
          <w:sz w:val="30"/>
          <w:szCs w:val="30"/>
        </w:rPr>
        <w:t>引进</w:t>
      </w:r>
      <w:r w:rsidR="002B3ECC">
        <w:rPr>
          <w:rFonts w:ascii="仿宋" w:eastAsia="仿宋" w:hAnsi="仿宋" w:hint="eastAsia"/>
          <w:color w:val="000000" w:themeColor="text1"/>
          <w:sz w:val="30"/>
          <w:szCs w:val="30"/>
        </w:rPr>
        <w:t>教师</w:t>
      </w:r>
      <w:r w:rsidR="003F2E08">
        <w:rPr>
          <w:rFonts w:ascii="仿宋" w:eastAsia="仿宋" w:hAnsi="仿宋" w:hint="eastAsia"/>
          <w:color w:val="000000" w:themeColor="text1"/>
          <w:sz w:val="30"/>
          <w:szCs w:val="30"/>
        </w:rPr>
        <w:t>）要对预培训项目做充分调研，提前七个工作日提出</w:t>
      </w:r>
      <w:r w:rsidR="003F2E08" w:rsidRPr="00B2283D">
        <w:rPr>
          <w:rFonts w:ascii="仿宋" w:eastAsia="仿宋" w:hAnsi="仿宋" w:hint="eastAsia"/>
          <w:color w:val="000000" w:themeColor="text1"/>
          <w:sz w:val="30"/>
          <w:szCs w:val="30"/>
        </w:rPr>
        <w:t>申请</w:t>
      </w:r>
      <w:r w:rsidR="00945CC8">
        <w:rPr>
          <w:rFonts w:ascii="仿宋" w:eastAsia="仿宋" w:hAnsi="仿宋" w:hint="eastAsia"/>
          <w:color w:val="000000" w:themeColor="text1"/>
          <w:sz w:val="30"/>
          <w:szCs w:val="30"/>
        </w:rPr>
        <w:t>，提交培训项目协议，制定切实可行的实施方案，</w:t>
      </w:r>
      <w:r w:rsidR="003F2E08">
        <w:rPr>
          <w:rFonts w:ascii="仿宋" w:eastAsia="仿宋" w:hAnsi="仿宋" w:hint="eastAsia"/>
          <w:color w:val="000000" w:themeColor="text1"/>
          <w:sz w:val="30"/>
          <w:szCs w:val="30"/>
        </w:rPr>
        <w:t>经培训学院批准备案后负责培训</w:t>
      </w:r>
      <w:r w:rsidR="00945CC8">
        <w:rPr>
          <w:rFonts w:ascii="仿宋" w:eastAsia="仿宋" w:hAnsi="仿宋" w:hint="eastAsia"/>
          <w:color w:val="000000" w:themeColor="text1"/>
          <w:sz w:val="30"/>
          <w:szCs w:val="30"/>
        </w:rPr>
        <w:t>项目的</w:t>
      </w:r>
      <w:r w:rsidR="003F2E08">
        <w:rPr>
          <w:rFonts w:ascii="仿宋" w:eastAsia="仿宋" w:hAnsi="仿宋" w:hint="eastAsia"/>
          <w:color w:val="000000" w:themeColor="text1"/>
          <w:sz w:val="30"/>
          <w:szCs w:val="30"/>
        </w:rPr>
        <w:t>具体实施。</w:t>
      </w:r>
    </w:p>
    <w:p w:rsidR="002B3ECC" w:rsidRDefault="00945CC8" w:rsidP="007565CB">
      <w:pPr>
        <w:pStyle w:val="a3"/>
        <w:widowControl/>
        <w:shd w:val="clear" w:color="auto" w:fill="FFFFFF"/>
        <w:spacing w:beforeAutospacing="0" w:afterAutospacing="0" w:line="480" w:lineRule="atLeast"/>
        <w:ind w:firstLine="540"/>
        <w:rPr>
          <w:rFonts w:ascii="仿宋" w:eastAsia="仿宋" w:hAnsi="仿宋"/>
          <w:color w:val="000000" w:themeColor="text1"/>
          <w:sz w:val="30"/>
          <w:szCs w:val="30"/>
        </w:rPr>
      </w:pPr>
      <w:r w:rsidRPr="00DF453F">
        <w:rPr>
          <w:rStyle w:val="a4"/>
          <w:rFonts w:ascii="仿宋" w:eastAsia="仿宋" w:hAnsi="仿宋" w:cs="仿宋_GB2312" w:hint="eastAsia"/>
          <w:color w:val="000000" w:themeColor="text1"/>
          <w:sz w:val="32"/>
          <w:szCs w:val="32"/>
          <w:shd w:val="clear" w:color="auto" w:fill="FFFFFF"/>
        </w:rPr>
        <w:t>第六</w:t>
      </w:r>
      <w:r w:rsidR="002B3ECC" w:rsidRPr="00DF453F">
        <w:rPr>
          <w:rStyle w:val="a4"/>
          <w:rFonts w:ascii="仿宋" w:eastAsia="仿宋" w:hAnsi="仿宋" w:cs="仿宋_GB2312" w:hint="eastAsia"/>
          <w:color w:val="000000" w:themeColor="text1"/>
          <w:sz w:val="32"/>
          <w:szCs w:val="32"/>
          <w:shd w:val="clear" w:color="auto" w:fill="FFFFFF"/>
        </w:rPr>
        <w:t>条</w:t>
      </w:r>
      <w:r w:rsidR="002B3ECC">
        <w:rPr>
          <w:rStyle w:val="a4"/>
          <w:rFonts w:ascii="仿宋" w:eastAsia="仿宋" w:hAnsi="仿宋" w:cs="仿宋_GB2312" w:hint="eastAsia"/>
          <w:color w:val="000000" w:themeColor="text1"/>
          <w:sz w:val="32"/>
          <w:szCs w:val="32"/>
          <w:shd w:val="clear" w:color="auto" w:fill="FFFFFF"/>
        </w:rPr>
        <w:t xml:space="preserve"> </w:t>
      </w:r>
      <w:r w:rsidR="002B3ECC">
        <w:rPr>
          <w:rFonts w:ascii="仿宋" w:eastAsia="仿宋" w:hAnsi="仿宋" w:hint="eastAsia"/>
          <w:color w:val="000000" w:themeColor="text1"/>
          <w:sz w:val="30"/>
          <w:szCs w:val="30"/>
        </w:rPr>
        <w:t>职业培训过程实行校院二级管理机制，严格按照国家职业标准和职业培训流程认真做好常规管理和巡视巡查。</w:t>
      </w:r>
    </w:p>
    <w:p w:rsidR="002B3ECC" w:rsidRDefault="002B3ECC" w:rsidP="007565CB">
      <w:pPr>
        <w:pStyle w:val="a3"/>
        <w:widowControl/>
        <w:shd w:val="clear" w:color="auto" w:fill="FFFFFF"/>
        <w:spacing w:beforeAutospacing="0" w:afterAutospacing="0" w:line="480" w:lineRule="atLeast"/>
        <w:ind w:firstLine="540"/>
        <w:rPr>
          <w:rFonts w:ascii="仿宋" w:eastAsia="仿宋" w:hAnsi="仿宋" w:cs="宋体"/>
          <w:b/>
          <w:sz w:val="32"/>
          <w:szCs w:val="32"/>
          <w:shd w:val="clear" w:color="auto" w:fill="FFFFFF"/>
        </w:rPr>
      </w:pPr>
      <w:r>
        <w:rPr>
          <w:rFonts w:ascii="仿宋" w:eastAsia="仿宋" w:hAnsi="仿宋" w:cs="宋体" w:hint="eastAsia"/>
          <w:b/>
          <w:sz w:val="32"/>
          <w:szCs w:val="32"/>
          <w:shd w:val="clear" w:color="auto" w:fill="FFFFFF"/>
        </w:rPr>
        <w:t>第七条</w:t>
      </w:r>
      <w:r w:rsidR="006440E3">
        <w:rPr>
          <w:rFonts w:ascii="仿宋" w:eastAsia="仿宋" w:hAnsi="仿宋" w:cs="宋体" w:hint="eastAsia"/>
          <w:b/>
          <w:sz w:val="32"/>
          <w:szCs w:val="32"/>
          <w:shd w:val="clear" w:color="auto" w:fill="FFFFFF"/>
        </w:rPr>
        <w:t xml:space="preserve"> </w:t>
      </w:r>
      <w:r w:rsidR="006440E3">
        <w:rPr>
          <w:rFonts w:ascii="仿宋" w:eastAsia="仿宋" w:hAnsi="仿宋" w:hint="eastAsia"/>
          <w:color w:val="000000" w:themeColor="text1"/>
          <w:sz w:val="30"/>
          <w:szCs w:val="30"/>
        </w:rPr>
        <w:t>依据</w:t>
      </w:r>
      <w:r w:rsidR="00127F30">
        <w:rPr>
          <w:rFonts w:ascii="仿宋" w:eastAsia="仿宋" w:hAnsi="仿宋" w:hint="eastAsia"/>
          <w:color w:val="000000" w:themeColor="text1"/>
          <w:sz w:val="30"/>
          <w:szCs w:val="30"/>
        </w:rPr>
        <w:t>客观实际和</w:t>
      </w:r>
      <w:r w:rsidR="006440E3">
        <w:rPr>
          <w:rFonts w:ascii="仿宋" w:eastAsia="仿宋" w:hAnsi="仿宋" w:hint="eastAsia"/>
          <w:color w:val="000000" w:themeColor="text1"/>
          <w:sz w:val="30"/>
          <w:szCs w:val="30"/>
        </w:rPr>
        <w:t>不同需求，鼓励</w:t>
      </w:r>
      <w:r w:rsidR="006440E3" w:rsidRPr="00B2283D">
        <w:rPr>
          <w:rFonts w:ascii="仿宋" w:eastAsia="仿宋" w:hAnsi="仿宋" w:hint="eastAsia"/>
          <w:color w:val="000000" w:themeColor="text1"/>
          <w:sz w:val="30"/>
          <w:szCs w:val="30"/>
        </w:rPr>
        <w:t>采取线上线下、校内校外等多种形式开展</w:t>
      </w:r>
      <w:r w:rsidR="006440E3">
        <w:rPr>
          <w:rFonts w:ascii="仿宋" w:eastAsia="仿宋" w:hAnsi="仿宋" w:hint="eastAsia"/>
          <w:color w:val="000000" w:themeColor="text1"/>
          <w:sz w:val="30"/>
          <w:szCs w:val="30"/>
        </w:rPr>
        <w:t>培训和评价考核。</w:t>
      </w:r>
    </w:p>
    <w:p w:rsidR="00E33F94" w:rsidRPr="00640358" w:rsidRDefault="006440E3" w:rsidP="00640358">
      <w:pPr>
        <w:pStyle w:val="a3"/>
        <w:widowControl/>
        <w:shd w:val="clear" w:color="auto" w:fill="FFFFFF"/>
        <w:spacing w:beforeAutospacing="0" w:afterAutospacing="0" w:line="480" w:lineRule="atLeast"/>
        <w:ind w:firstLine="540"/>
        <w:jc w:val="both"/>
        <w:rPr>
          <w:rStyle w:val="a4"/>
          <w:rFonts w:ascii="仿宋" w:eastAsia="仿宋" w:hAnsi="仿宋"/>
          <w:b w:val="0"/>
          <w:color w:val="000000" w:themeColor="text1"/>
          <w:sz w:val="30"/>
          <w:szCs w:val="30"/>
        </w:rPr>
      </w:pPr>
      <w:r>
        <w:rPr>
          <w:rStyle w:val="a4"/>
          <w:rFonts w:ascii="仿宋" w:eastAsia="仿宋" w:hAnsi="仿宋" w:cs="仿宋_GB2312"/>
          <w:sz w:val="32"/>
          <w:szCs w:val="32"/>
          <w:shd w:val="clear" w:color="auto" w:fill="FFFFFF"/>
        </w:rPr>
        <w:t>第</w:t>
      </w:r>
      <w:r>
        <w:rPr>
          <w:rStyle w:val="a4"/>
          <w:rFonts w:ascii="仿宋" w:eastAsia="仿宋" w:hAnsi="仿宋" w:cs="仿宋_GB2312" w:hint="eastAsia"/>
          <w:sz w:val="32"/>
          <w:szCs w:val="32"/>
          <w:shd w:val="clear" w:color="auto" w:fill="FFFFFF"/>
        </w:rPr>
        <w:t>八</w:t>
      </w:r>
      <w:r>
        <w:rPr>
          <w:rStyle w:val="a4"/>
          <w:rFonts w:ascii="仿宋" w:eastAsia="仿宋" w:hAnsi="仿宋" w:cs="仿宋_GB2312"/>
          <w:sz w:val="32"/>
          <w:szCs w:val="32"/>
          <w:shd w:val="clear" w:color="auto" w:fill="FFFFFF"/>
        </w:rPr>
        <w:t>条</w:t>
      </w:r>
      <w:r w:rsidR="00640358">
        <w:rPr>
          <w:rFonts w:ascii="仿宋" w:eastAsia="仿宋" w:hAnsi="仿宋" w:hint="eastAsia"/>
          <w:color w:val="000000" w:themeColor="text1"/>
          <w:sz w:val="30"/>
          <w:szCs w:val="30"/>
        </w:rPr>
        <w:t xml:space="preserve"> </w:t>
      </w:r>
      <w:r w:rsidR="002B3ECC">
        <w:rPr>
          <w:rFonts w:ascii="仿宋" w:eastAsia="仿宋" w:hAnsi="仿宋" w:hint="eastAsia"/>
          <w:color w:val="000000" w:themeColor="text1"/>
          <w:sz w:val="30"/>
          <w:szCs w:val="30"/>
        </w:rPr>
        <w:t>务必</w:t>
      </w:r>
      <w:r w:rsidR="002B3ECC" w:rsidRPr="00B2283D">
        <w:rPr>
          <w:rFonts w:ascii="仿宋" w:eastAsia="仿宋" w:hAnsi="仿宋" w:hint="eastAsia"/>
          <w:color w:val="000000" w:themeColor="text1"/>
          <w:sz w:val="30"/>
          <w:szCs w:val="30"/>
        </w:rPr>
        <w:t>做好</w:t>
      </w:r>
      <w:r w:rsidR="00640358">
        <w:rPr>
          <w:rFonts w:ascii="仿宋" w:eastAsia="仿宋" w:hAnsi="仿宋" w:hint="eastAsia"/>
          <w:color w:val="000000" w:themeColor="text1"/>
          <w:sz w:val="30"/>
          <w:szCs w:val="30"/>
        </w:rPr>
        <w:t>职业培训</w:t>
      </w:r>
      <w:r w:rsidR="002B3ECC" w:rsidRPr="00B2283D">
        <w:rPr>
          <w:rFonts w:ascii="仿宋" w:eastAsia="仿宋" w:hAnsi="仿宋" w:hint="eastAsia"/>
          <w:color w:val="000000" w:themeColor="text1"/>
          <w:sz w:val="30"/>
          <w:szCs w:val="30"/>
        </w:rPr>
        <w:t>相关资料</w:t>
      </w:r>
      <w:r w:rsidR="002B3ECC">
        <w:rPr>
          <w:rFonts w:ascii="仿宋" w:eastAsia="仿宋" w:hAnsi="仿宋" w:hint="eastAsia"/>
          <w:color w:val="000000" w:themeColor="text1"/>
          <w:sz w:val="30"/>
          <w:szCs w:val="30"/>
        </w:rPr>
        <w:t>的</w:t>
      </w:r>
      <w:r w:rsidR="002B3ECC" w:rsidRPr="00B2283D">
        <w:rPr>
          <w:rFonts w:ascii="仿宋" w:eastAsia="仿宋" w:hAnsi="仿宋" w:hint="eastAsia"/>
          <w:color w:val="000000" w:themeColor="text1"/>
          <w:sz w:val="30"/>
          <w:szCs w:val="30"/>
        </w:rPr>
        <w:t>留存</w:t>
      </w:r>
      <w:r w:rsidR="002B3ECC">
        <w:rPr>
          <w:rFonts w:ascii="仿宋" w:eastAsia="仿宋" w:hAnsi="仿宋" w:hint="eastAsia"/>
          <w:color w:val="000000" w:themeColor="text1"/>
          <w:sz w:val="30"/>
          <w:szCs w:val="30"/>
        </w:rPr>
        <w:t>上报，</w:t>
      </w:r>
      <w:r w:rsidR="002B3ECC" w:rsidRPr="00B2283D">
        <w:rPr>
          <w:rFonts w:ascii="仿宋" w:eastAsia="仿宋" w:hAnsi="仿宋" w:hint="eastAsia"/>
          <w:color w:val="000000" w:themeColor="text1"/>
          <w:sz w:val="30"/>
          <w:szCs w:val="30"/>
        </w:rPr>
        <w:t>职业培训学院负责</w:t>
      </w:r>
      <w:r w:rsidR="002B3ECC">
        <w:rPr>
          <w:rFonts w:ascii="仿宋" w:eastAsia="仿宋" w:hAnsi="仿宋" w:hint="eastAsia"/>
          <w:color w:val="000000" w:themeColor="text1"/>
          <w:sz w:val="30"/>
          <w:szCs w:val="30"/>
        </w:rPr>
        <w:t>社会培训的档案管理。</w:t>
      </w:r>
      <w:r w:rsidR="00945CC8">
        <w:rPr>
          <w:rStyle w:val="a4"/>
          <w:rFonts w:ascii="仿宋" w:eastAsia="仿宋" w:hAnsi="仿宋" w:cs="仿宋_GB2312" w:hint="eastAsia"/>
          <w:b w:val="0"/>
          <w:sz w:val="32"/>
          <w:szCs w:val="32"/>
          <w:shd w:val="clear" w:color="auto" w:fill="FFFFFF"/>
        </w:rPr>
        <w:t xml:space="preserve"> </w:t>
      </w:r>
    </w:p>
    <w:p w:rsidR="00B12766" w:rsidRDefault="00640358" w:rsidP="00640358">
      <w:pPr>
        <w:pStyle w:val="a3"/>
        <w:widowControl/>
        <w:shd w:val="clear" w:color="auto" w:fill="FFFFFF"/>
        <w:spacing w:beforeAutospacing="0" w:afterAutospacing="0" w:line="480" w:lineRule="atLeast"/>
        <w:ind w:firstLineChars="196" w:firstLine="630"/>
        <w:rPr>
          <w:rFonts w:ascii="仿宋" w:eastAsia="仿宋" w:hAnsi="仿宋" w:cs="宋体"/>
          <w:sz w:val="32"/>
          <w:szCs w:val="32"/>
          <w:shd w:val="clear" w:color="auto" w:fill="FFFFFF"/>
        </w:rPr>
      </w:pPr>
      <w:r>
        <w:rPr>
          <w:rStyle w:val="a4"/>
          <w:rFonts w:ascii="仿宋" w:eastAsia="仿宋" w:hAnsi="仿宋" w:cs="仿宋_GB2312"/>
          <w:sz w:val="32"/>
          <w:szCs w:val="32"/>
          <w:shd w:val="clear" w:color="auto" w:fill="FFFFFF"/>
        </w:rPr>
        <w:t>第</w:t>
      </w:r>
      <w:r>
        <w:rPr>
          <w:rStyle w:val="a4"/>
          <w:rFonts w:ascii="仿宋" w:eastAsia="仿宋" w:hAnsi="仿宋" w:cs="仿宋_GB2312" w:hint="eastAsia"/>
          <w:sz w:val="32"/>
          <w:szCs w:val="32"/>
          <w:shd w:val="clear" w:color="auto" w:fill="FFFFFF"/>
        </w:rPr>
        <w:t>九</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sidR="00187C1A">
        <w:rPr>
          <w:rFonts w:ascii="仿宋" w:eastAsia="仿宋" w:hAnsi="仿宋" w:cs="宋体" w:hint="eastAsia"/>
          <w:sz w:val="32"/>
          <w:szCs w:val="32"/>
          <w:shd w:val="clear" w:color="auto" w:fill="FFFFFF"/>
        </w:rPr>
        <w:t>按相关政策要求</w:t>
      </w:r>
      <w:r>
        <w:rPr>
          <w:rFonts w:ascii="仿宋" w:eastAsia="仿宋" w:hAnsi="仿宋" w:cs="宋体" w:hint="eastAsia"/>
          <w:sz w:val="32"/>
          <w:szCs w:val="32"/>
          <w:shd w:val="clear" w:color="auto" w:fill="FFFFFF"/>
        </w:rPr>
        <w:t>建立数量匹配的职业技能等级认定考评员、质量督导员和专家库，</w:t>
      </w:r>
      <w:r w:rsidR="00187C1A">
        <w:rPr>
          <w:rFonts w:ascii="仿宋" w:eastAsia="仿宋" w:hAnsi="仿宋" w:cs="宋体" w:hint="eastAsia"/>
          <w:sz w:val="32"/>
          <w:szCs w:val="32"/>
          <w:shd w:val="clear" w:color="auto" w:fill="FFFFFF"/>
        </w:rPr>
        <w:t>做好职业培训的师资队伍建设。各学院</w:t>
      </w:r>
      <w:r>
        <w:rPr>
          <w:rFonts w:ascii="仿宋" w:eastAsia="仿宋" w:hAnsi="仿宋" w:cs="宋体" w:hint="eastAsia"/>
          <w:sz w:val="32"/>
          <w:szCs w:val="32"/>
          <w:shd w:val="clear" w:color="auto" w:fill="FFFFFF"/>
        </w:rPr>
        <w:t>要</w:t>
      </w:r>
      <w:r w:rsidR="00187C1A">
        <w:rPr>
          <w:rFonts w:ascii="仿宋" w:eastAsia="仿宋" w:hAnsi="仿宋" w:cs="宋体" w:hint="eastAsia"/>
          <w:sz w:val="32"/>
          <w:szCs w:val="32"/>
          <w:shd w:val="clear" w:color="auto" w:fill="FFFFFF"/>
        </w:rPr>
        <w:t>选聘具有培训资质</w:t>
      </w:r>
      <w:r>
        <w:rPr>
          <w:rFonts w:ascii="仿宋" w:eastAsia="仿宋" w:hAnsi="仿宋" w:cs="宋体" w:hint="eastAsia"/>
          <w:sz w:val="32"/>
          <w:szCs w:val="32"/>
          <w:shd w:val="clear" w:color="auto" w:fill="FFFFFF"/>
        </w:rPr>
        <w:t>的</w:t>
      </w:r>
      <w:r w:rsidR="00187C1A">
        <w:rPr>
          <w:rFonts w:ascii="仿宋" w:eastAsia="仿宋" w:hAnsi="仿宋" w:cs="宋体" w:hint="eastAsia"/>
          <w:sz w:val="32"/>
          <w:szCs w:val="32"/>
          <w:shd w:val="clear" w:color="auto" w:fill="FFFFFF"/>
        </w:rPr>
        <w:t>教师开展培</w:t>
      </w:r>
      <w:r>
        <w:rPr>
          <w:rFonts w:ascii="仿宋" w:eastAsia="仿宋" w:hAnsi="仿宋" w:cs="宋体" w:hint="eastAsia"/>
          <w:sz w:val="32"/>
          <w:szCs w:val="32"/>
          <w:shd w:val="clear" w:color="auto" w:fill="FFFFFF"/>
        </w:rPr>
        <w:t>训工作，保证培训质量。</w:t>
      </w:r>
    </w:p>
    <w:p w:rsidR="00B12766" w:rsidRDefault="00640358">
      <w:pPr>
        <w:pStyle w:val="a3"/>
        <w:widowControl/>
        <w:shd w:val="clear" w:color="auto" w:fill="FFFFFF"/>
        <w:spacing w:beforeAutospacing="0" w:afterAutospacing="0" w:line="480"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w:t>
      </w:r>
      <w:r>
        <w:rPr>
          <w:rStyle w:val="a4"/>
          <w:rFonts w:ascii="仿宋" w:eastAsia="仿宋" w:hAnsi="仿宋" w:cs="仿宋_GB2312" w:hint="eastAsia"/>
          <w:sz w:val="32"/>
          <w:szCs w:val="32"/>
          <w:shd w:val="clear" w:color="auto" w:fill="FFFFFF"/>
        </w:rPr>
        <w:t>十</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sidR="00187C1A">
        <w:rPr>
          <w:rFonts w:ascii="仿宋" w:eastAsia="仿宋" w:hAnsi="仿宋" w:cs="宋体" w:hint="eastAsia"/>
          <w:sz w:val="32"/>
          <w:szCs w:val="32"/>
          <w:shd w:val="clear" w:color="auto" w:fill="FFFFFF"/>
        </w:rPr>
        <w:t>职业培训属于非学历教育性质，培训结束后，职业培训学院负责依据相关规定</w:t>
      </w:r>
      <w:r>
        <w:rPr>
          <w:rFonts w:ascii="仿宋" w:eastAsia="仿宋" w:hAnsi="仿宋" w:cs="宋体" w:hint="eastAsia"/>
          <w:sz w:val="32"/>
          <w:szCs w:val="32"/>
          <w:shd w:val="clear" w:color="auto" w:fill="FFFFFF"/>
        </w:rPr>
        <w:t>组织技能等级认定</w:t>
      </w:r>
      <w:r w:rsidR="005F1D88">
        <w:rPr>
          <w:rFonts w:ascii="仿宋" w:eastAsia="仿宋" w:hAnsi="仿宋" w:cs="宋体" w:hint="eastAsia"/>
          <w:sz w:val="32"/>
          <w:szCs w:val="32"/>
          <w:shd w:val="clear" w:color="auto" w:fill="FFFFFF"/>
        </w:rPr>
        <w:t>的报名、考核和发证</w:t>
      </w:r>
      <w:r w:rsidR="00187C1A">
        <w:rPr>
          <w:rFonts w:ascii="仿宋" w:eastAsia="仿宋" w:hAnsi="仿宋" w:cs="宋体" w:hint="eastAsia"/>
          <w:sz w:val="32"/>
          <w:szCs w:val="32"/>
          <w:shd w:val="clear" w:color="auto" w:fill="FFFFFF"/>
        </w:rPr>
        <w:t>。</w:t>
      </w:r>
    </w:p>
    <w:p w:rsidR="00B12766" w:rsidRDefault="00F52D46">
      <w:pPr>
        <w:pStyle w:val="a3"/>
        <w:widowControl/>
        <w:shd w:val="clear" w:color="auto" w:fill="FFFFFF"/>
        <w:spacing w:beforeAutospacing="0" w:afterAutospacing="0" w:line="465"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lastRenderedPageBreak/>
        <w:t>第十</w:t>
      </w:r>
      <w:r>
        <w:rPr>
          <w:rStyle w:val="a4"/>
          <w:rFonts w:ascii="仿宋" w:eastAsia="仿宋" w:hAnsi="仿宋" w:cs="仿宋_GB2312" w:hint="eastAsia"/>
          <w:sz w:val="32"/>
          <w:szCs w:val="32"/>
          <w:shd w:val="clear" w:color="auto" w:fill="FFFFFF"/>
        </w:rPr>
        <w:t>一</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sidR="00187C1A">
        <w:rPr>
          <w:rFonts w:ascii="仿宋" w:eastAsia="仿宋" w:hAnsi="仿宋" w:cs="宋体" w:hint="eastAsia"/>
          <w:bCs/>
          <w:sz w:val="32"/>
          <w:szCs w:val="32"/>
          <w:shd w:val="clear" w:color="auto" w:fill="FFFFFF"/>
        </w:rPr>
        <w:t>统筹对学员</w:t>
      </w:r>
      <w:r w:rsidR="00187C1A">
        <w:rPr>
          <w:rFonts w:ascii="仿宋" w:eastAsia="仿宋" w:hAnsi="仿宋" w:cs="宋体" w:hint="eastAsia"/>
          <w:sz w:val="32"/>
          <w:szCs w:val="32"/>
          <w:shd w:val="clear" w:color="auto" w:fill="FFFFFF"/>
        </w:rPr>
        <w:t>的教育和管理，特别做好学员的建档立卷工作。选派得力人员担任班主任，做好服务和安全稳定工作，确保职业培训可持续发展。</w:t>
      </w:r>
    </w:p>
    <w:p w:rsidR="00B12766" w:rsidRDefault="00F52D46">
      <w:pPr>
        <w:pStyle w:val="a3"/>
        <w:widowControl/>
        <w:shd w:val="clear" w:color="auto" w:fill="FFFFFF"/>
        <w:spacing w:beforeAutospacing="0" w:afterAutospacing="0" w:line="465"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第十</w:t>
      </w:r>
      <w:r>
        <w:rPr>
          <w:rStyle w:val="a4"/>
          <w:rFonts w:ascii="仿宋" w:eastAsia="仿宋" w:hAnsi="仿宋" w:cs="仿宋_GB2312" w:hint="eastAsia"/>
          <w:sz w:val="32"/>
          <w:szCs w:val="32"/>
          <w:shd w:val="clear" w:color="auto" w:fill="FFFFFF"/>
        </w:rPr>
        <w:t>二</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sidR="00187C1A">
        <w:rPr>
          <w:rStyle w:val="a4"/>
          <w:rFonts w:ascii="仿宋" w:eastAsia="仿宋" w:hAnsi="仿宋" w:cs="仿宋_GB2312" w:hint="eastAsia"/>
          <w:b w:val="0"/>
          <w:sz w:val="32"/>
          <w:szCs w:val="32"/>
          <w:shd w:val="clear" w:color="auto" w:fill="FFFFFF"/>
        </w:rPr>
        <w:t>统筹社会培训招生工作。</w:t>
      </w:r>
      <w:r w:rsidR="00187C1A">
        <w:rPr>
          <w:rFonts w:ascii="仿宋" w:eastAsia="仿宋" w:hAnsi="仿宋" w:cs="宋体" w:hint="eastAsia"/>
          <w:sz w:val="32"/>
          <w:szCs w:val="32"/>
          <w:shd w:val="clear" w:color="auto" w:fill="FFFFFF"/>
        </w:rPr>
        <w:t>宣传内容要真实、明确，不得虚假宣传、误导社会、损害学校声誉。社会力量</w:t>
      </w:r>
      <w:r>
        <w:rPr>
          <w:rFonts w:ascii="仿宋" w:eastAsia="仿宋" w:hAnsi="仿宋" w:cs="宋体" w:hint="eastAsia"/>
          <w:sz w:val="32"/>
          <w:szCs w:val="32"/>
          <w:shd w:val="clear" w:color="auto" w:fill="FFFFFF"/>
        </w:rPr>
        <w:t>办学机构在我校的招生活动，须经职业培训学院代表学校审查，获批后</w:t>
      </w:r>
      <w:r w:rsidR="00187C1A">
        <w:rPr>
          <w:rFonts w:ascii="仿宋" w:eastAsia="仿宋" w:hAnsi="仿宋" w:cs="宋体" w:hint="eastAsia"/>
          <w:sz w:val="32"/>
          <w:szCs w:val="32"/>
          <w:shd w:val="clear" w:color="auto" w:fill="FFFFFF"/>
        </w:rPr>
        <w:t>方可</w:t>
      </w:r>
      <w:r>
        <w:rPr>
          <w:rFonts w:ascii="仿宋" w:eastAsia="仿宋" w:hAnsi="仿宋" w:cs="宋体" w:hint="eastAsia"/>
          <w:sz w:val="32"/>
          <w:szCs w:val="32"/>
          <w:shd w:val="clear" w:color="auto" w:fill="FFFFFF"/>
        </w:rPr>
        <w:t>在指定的地点开展宣传、招生、培训活动，并接受职业培训学院的监督和</w:t>
      </w:r>
      <w:r w:rsidR="00187C1A">
        <w:rPr>
          <w:rFonts w:ascii="仿宋" w:eastAsia="仿宋" w:hAnsi="仿宋" w:cs="宋体" w:hint="eastAsia"/>
          <w:sz w:val="32"/>
          <w:szCs w:val="32"/>
          <w:shd w:val="clear" w:color="auto" w:fill="FFFFFF"/>
        </w:rPr>
        <w:t>管理。</w:t>
      </w:r>
      <w:r w:rsidR="00422DA8">
        <w:rPr>
          <w:rFonts w:ascii="仿宋" w:eastAsia="仿宋" w:hAnsi="仿宋" w:cs="宋体" w:hint="eastAsia"/>
          <w:sz w:val="32"/>
          <w:szCs w:val="32"/>
          <w:shd w:val="clear" w:color="auto" w:fill="FFFFFF"/>
        </w:rPr>
        <w:t>未经学校批准，校内各单位和个人（包括离退休教职工）不得以“辽宁理工职业大学”名义对社会开展职业培训工作。</w:t>
      </w:r>
    </w:p>
    <w:p w:rsidR="00B12766" w:rsidRPr="008649CA" w:rsidRDefault="00F52D46" w:rsidP="00F52D46">
      <w:pPr>
        <w:pStyle w:val="a3"/>
        <w:widowControl/>
        <w:shd w:val="clear" w:color="auto" w:fill="FFFFFF"/>
        <w:spacing w:beforeAutospacing="0" w:afterAutospacing="0" w:line="480" w:lineRule="atLeast"/>
        <w:ind w:firstLineChars="147" w:firstLine="472"/>
        <w:rPr>
          <w:rFonts w:ascii="仿宋" w:eastAsia="仿宋" w:hAnsi="仿宋" w:cs="仿宋_GB2312"/>
          <w:b/>
          <w:sz w:val="32"/>
          <w:szCs w:val="32"/>
          <w:shd w:val="clear" w:color="auto" w:fill="FFFFFF"/>
        </w:rPr>
      </w:pPr>
      <w:r w:rsidRPr="00F52D46">
        <w:rPr>
          <w:rFonts w:ascii="仿宋" w:eastAsia="仿宋" w:hAnsi="仿宋" w:cs="宋体" w:hint="eastAsia"/>
          <w:b/>
          <w:color w:val="000000" w:themeColor="text1"/>
          <w:sz w:val="32"/>
          <w:szCs w:val="32"/>
          <w:shd w:val="clear" w:color="auto" w:fill="FFFFFF"/>
        </w:rPr>
        <w:t>第十三条</w:t>
      </w:r>
      <w:r>
        <w:rPr>
          <w:rFonts w:ascii="仿宋" w:eastAsia="仿宋" w:hAnsi="仿宋" w:cs="宋体" w:hint="eastAsia"/>
          <w:b/>
          <w:color w:val="000000" w:themeColor="text1"/>
          <w:sz w:val="32"/>
          <w:szCs w:val="32"/>
          <w:shd w:val="clear" w:color="auto" w:fill="FFFFFF"/>
        </w:rPr>
        <w:t xml:space="preserve"> </w:t>
      </w:r>
      <w:r>
        <w:rPr>
          <w:rFonts w:ascii="仿宋" w:eastAsia="仿宋" w:hAnsi="仿宋" w:cs="宋体" w:hint="eastAsia"/>
          <w:color w:val="000000" w:themeColor="text1"/>
          <w:sz w:val="32"/>
          <w:szCs w:val="32"/>
          <w:shd w:val="clear" w:color="auto" w:fill="FFFFFF"/>
        </w:rPr>
        <w:t>职业培训学院负责各学院职业技术培训和职业技能等级认定</w:t>
      </w:r>
      <w:r w:rsidR="00187C1A" w:rsidRPr="008649CA">
        <w:rPr>
          <w:rFonts w:ascii="仿宋" w:eastAsia="仿宋" w:hAnsi="仿宋" w:cs="宋体" w:hint="eastAsia"/>
          <w:color w:val="000000" w:themeColor="text1"/>
          <w:sz w:val="32"/>
          <w:szCs w:val="32"/>
          <w:shd w:val="clear" w:color="auto" w:fill="FFFFFF"/>
        </w:rPr>
        <w:t>的绩效考评工作</w:t>
      </w:r>
      <w:r w:rsidR="008649CA">
        <w:rPr>
          <w:rFonts w:ascii="仿宋" w:eastAsia="仿宋" w:hAnsi="仿宋" w:cs="宋体" w:hint="eastAsia"/>
          <w:color w:val="000000" w:themeColor="text1"/>
          <w:sz w:val="32"/>
          <w:szCs w:val="32"/>
          <w:shd w:val="clear" w:color="auto" w:fill="FFFFFF"/>
        </w:rPr>
        <w:t>。</w:t>
      </w:r>
      <w:r w:rsidR="005F1D88">
        <w:rPr>
          <w:rFonts w:ascii="仿宋" w:eastAsia="仿宋" w:hAnsi="仿宋" w:cs="宋体" w:hint="eastAsia"/>
          <w:color w:val="000000" w:themeColor="text1"/>
          <w:sz w:val="32"/>
          <w:szCs w:val="32"/>
          <w:shd w:val="clear" w:color="auto" w:fill="FFFFFF"/>
        </w:rPr>
        <w:t>适时出台《辽宁理工职业大学技术服务与社会培训目标责任制》，</w:t>
      </w:r>
      <w:r w:rsidR="005F1D88">
        <w:rPr>
          <w:rFonts w:ascii="仿宋" w:eastAsia="仿宋" w:hAnsi="仿宋" w:cs="宋体" w:hint="eastAsia"/>
          <w:sz w:val="32"/>
          <w:szCs w:val="32"/>
          <w:shd w:val="clear" w:color="auto" w:fill="FFFFFF"/>
        </w:rPr>
        <w:t>对引进培训项目的学院和教师</w:t>
      </w:r>
      <w:r w:rsidR="008649CA">
        <w:rPr>
          <w:rFonts w:ascii="仿宋" w:eastAsia="仿宋" w:hAnsi="仿宋" w:cs="宋体" w:hint="eastAsia"/>
          <w:sz w:val="32"/>
          <w:szCs w:val="32"/>
          <w:shd w:val="clear" w:color="auto" w:fill="FFFFFF"/>
        </w:rPr>
        <w:t>给予大力</w:t>
      </w:r>
      <w:r w:rsidR="0083445E">
        <w:rPr>
          <w:rFonts w:ascii="仿宋" w:eastAsia="仿宋" w:hAnsi="仿宋" w:hint="eastAsia"/>
          <w:color w:val="000000" w:themeColor="text1"/>
          <w:sz w:val="30"/>
          <w:szCs w:val="30"/>
        </w:rPr>
        <w:t>支持和鼓励</w:t>
      </w:r>
      <w:r w:rsidR="005F1D88">
        <w:rPr>
          <w:rFonts w:ascii="仿宋" w:eastAsia="仿宋" w:hAnsi="仿宋" w:hint="eastAsia"/>
          <w:color w:val="000000" w:themeColor="text1"/>
          <w:sz w:val="30"/>
          <w:szCs w:val="30"/>
        </w:rPr>
        <w:t>，对在技术服务和社会培训中做出成绩的单位和个人给予表彰激励</w:t>
      </w:r>
      <w:r w:rsidR="008649CA">
        <w:rPr>
          <w:rFonts w:ascii="仿宋" w:eastAsia="仿宋" w:hAnsi="仿宋" w:hint="eastAsia"/>
          <w:color w:val="000000" w:themeColor="text1"/>
          <w:sz w:val="30"/>
          <w:szCs w:val="30"/>
        </w:rPr>
        <w:t>。</w:t>
      </w:r>
    </w:p>
    <w:p w:rsidR="00B12766" w:rsidRDefault="00422DA8" w:rsidP="00422DA8">
      <w:pPr>
        <w:pStyle w:val="a3"/>
        <w:widowControl/>
        <w:shd w:val="clear" w:color="auto" w:fill="FFFFFF"/>
        <w:spacing w:beforeAutospacing="0" w:afterAutospacing="0" w:line="465" w:lineRule="atLeast"/>
        <w:ind w:firstLineChars="745" w:firstLine="2393"/>
        <w:rPr>
          <w:rFonts w:ascii="仿宋" w:eastAsia="仿宋" w:hAnsi="仿宋" w:cs="黑体"/>
          <w:b/>
          <w:sz w:val="32"/>
          <w:szCs w:val="32"/>
          <w:shd w:val="clear" w:color="auto" w:fill="FFFFFF"/>
        </w:rPr>
      </w:pPr>
      <w:r>
        <w:rPr>
          <w:rFonts w:ascii="仿宋" w:eastAsia="仿宋" w:hAnsi="仿宋" w:cs="黑体" w:hint="eastAsia"/>
          <w:b/>
          <w:sz w:val="32"/>
          <w:szCs w:val="32"/>
          <w:shd w:val="clear" w:color="auto" w:fill="FFFFFF"/>
        </w:rPr>
        <w:t xml:space="preserve">第三章 </w:t>
      </w:r>
      <w:r w:rsidR="00187C1A">
        <w:rPr>
          <w:rFonts w:ascii="仿宋" w:eastAsia="仿宋" w:hAnsi="仿宋" w:cs="黑体" w:hint="eastAsia"/>
          <w:b/>
          <w:sz w:val="32"/>
          <w:szCs w:val="32"/>
          <w:shd w:val="clear" w:color="auto" w:fill="FFFFFF"/>
        </w:rPr>
        <w:t>培训收费</w:t>
      </w:r>
    </w:p>
    <w:p w:rsidR="00B12766" w:rsidRDefault="00187C1A">
      <w:pPr>
        <w:pStyle w:val="a3"/>
        <w:widowControl/>
        <w:shd w:val="clear" w:color="auto" w:fill="FFFFFF"/>
        <w:spacing w:beforeAutospacing="0" w:afterAutospacing="0" w:line="465" w:lineRule="atLeast"/>
        <w:ind w:firstLine="540"/>
        <w:rPr>
          <w:rFonts w:ascii="仿宋" w:eastAsia="仿宋" w:hAnsi="仿宋" w:cs="微软雅黑"/>
          <w:sz w:val="32"/>
          <w:szCs w:val="32"/>
        </w:rPr>
      </w:pPr>
      <w:r>
        <w:rPr>
          <w:rStyle w:val="a4"/>
          <w:rFonts w:ascii="仿宋" w:eastAsia="仿宋" w:hAnsi="仿宋" w:cs="仿宋_GB2312"/>
          <w:sz w:val="32"/>
          <w:szCs w:val="32"/>
          <w:shd w:val="clear" w:color="auto" w:fill="FFFFFF"/>
        </w:rPr>
        <w:t>第十</w:t>
      </w:r>
      <w:r w:rsidR="005F1D88">
        <w:rPr>
          <w:rStyle w:val="a4"/>
          <w:rFonts w:ascii="仿宋" w:eastAsia="仿宋" w:hAnsi="仿宋" w:cs="仿宋_GB2312" w:hint="eastAsia"/>
          <w:sz w:val="32"/>
          <w:szCs w:val="32"/>
          <w:shd w:val="clear" w:color="auto" w:fill="FFFFFF"/>
        </w:rPr>
        <w:t>四</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Pr>
          <w:rFonts w:ascii="仿宋" w:eastAsia="仿宋" w:hAnsi="仿宋" w:cs="宋体" w:hint="eastAsia"/>
          <w:sz w:val="32"/>
          <w:szCs w:val="32"/>
          <w:shd w:val="clear" w:color="auto" w:fill="FFFFFF"/>
        </w:rPr>
        <w:t>职业培训学院开设社会培训项目前，需填写《培训收费标准备案表》，报物价部门批准后于开班前15天报送学校财务处备案。</w:t>
      </w:r>
    </w:p>
    <w:p w:rsidR="00B12766" w:rsidRDefault="00187C1A">
      <w:pPr>
        <w:pStyle w:val="a3"/>
        <w:widowControl/>
        <w:shd w:val="clear" w:color="auto" w:fill="FFFFFF"/>
        <w:spacing w:beforeAutospacing="0" w:afterAutospacing="0" w:line="480" w:lineRule="atLeast"/>
        <w:ind w:firstLineChars="200" w:firstLine="643"/>
        <w:rPr>
          <w:rFonts w:ascii="仿宋" w:eastAsia="仿宋" w:hAnsi="仿宋" w:cs="微软雅黑"/>
          <w:sz w:val="32"/>
          <w:szCs w:val="32"/>
        </w:rPr>
      </w:pPr>
      <w:r>
        <w:rPr>
          <w:rStyle w:val="a4"/>
          <w:rFonts w:ascii="仿宋" w:eastAsia="仿宋" w:hAnsi="仿宋" w:cs="仿宋_GB2312"/>
          <w:sz w:val="32"/>
          <w:szCs w:val="32"/>
          <w:shd w:val="clear" w:color="auto" w:fill="FFFFFF"/>
        </w:rPr>
        <w:t>第十</w:t>
      </w:r>
      <w:r w:rsidR="005F1D88">
        <w:rPr>
          <w:rStyle w:val="a4"/>
          <w:rFonts w:ascii="仿宋" w:eastAsia="仿宋" w:hAnsi="仿宋" w:cs="仿宋_GB2312" w:hint="eastAsia"/>
          <w:sz w:val="32"/>
          <w:szCs w:val="32"/>
          <w:shd w:val="clear" w:color="auto" w:fill="FFFFFF"/>
        </w:rPr>
        <w:t>五</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Pr>
          <w:rFonts w:ascii="仿宋" w:eastAsia="仿宋" w:hAnsi="仿宋" w:cs="宋体" w:hint="eastAsia"/>
          <w:sz w:val="32"/>
          <w:szCs w:val="32"/>
          <w:shd w:val="clear" w:color="auto" w:fill="FFFFFF"/>
        </w:rPr>
        <w:t>各类培训项目收入严格遵守学校各项财务规定，纳入学校财务统一核算。</w:t>
      </w:r>
    </w:p>
    <w:p w:rsidR="00B12766" w:rsidRDefault="00187C1A">
      <w:pPr>
        <w:pStyle w:val="a3"/>
        <w:widowControl/>
        <w:shd w:val="clear" w:color="auto" w:fill="FFFFFF"/>
        <w:spacing w:beforeAutospacing="0" w:afterAutospacing="0" w:line="465" w:lineRule="atLeast"/>
        <w:ind w:firstLine="540"/>
        <w:rPr>
          <w:rFonts w:ascii="仿宋" w:eastAsia="仿宋" w:hAnsi="仿宋" w:cs="宋体"/>
          <w:sz w:val="32"/>
          <w:szCs w:val="32"/>
          <w:shd w:val="clear" w:color="auto" w:fill="FFFFFF"/>
        </w:rPr>
      </w:pPr>
      <w:r>
        <w:rPr>
          <w:rStyle w:val="a4"/>
          <w:rFonts w:ascii="仿宋" w:eastAsia="仿宋" w:hAnsi="仿宋" w:cs="仿宋_GB2312"/>
          <w:sz w:val="32"/>
          <w:szCs w:val="32"/>
          <w:shd w:val="clear" w:color="auto" w:fill="FFFFFF"/>
        </w:rPr>
        <w:t>第十</w:t>
      </w:r>
      <w:r w:rsidR="005F1D88">
        <w:rPr>
          <w:rStyle w:val="a4"/>
          <w:rFonts w:ascii="仿宋" w:eastAsia="仿宋" w:hAnsi="仿宋" w:cs="仿宋_GB2312" w:hint="eastAsia"/>
          <w:sz w:val="32"/>
          <w:szCs w:val="32"/>
          <w:shd w:val="clear" w:color="auto" w:fill="FFFFFF"/>
        </w:rPr>
        <w:t>六</w:t>
      </w:r>
      <w:r>
        <w:rPr>
          <w:rStyle w:val="a4"/>
          <w:rFonts w:ascii="仿宋" w:eastAsia="仿宋" w:hAnsi="仿宋" w:cs="仿宋_GB2312"/>
          <w:sz w:val="32"/>
          <w:szCs w:val="32"/>
          <w:shd w:val="clear" w:color="auto" w:fill="FFFFFF"/>
        </w:rPr>
        <w:t>条</w:t>
      </w:r>
      <w:r>
        <w:rPr>
          <w:rStyle w:val="a4"/>
          <w:rFonts w:ascii="仿宋" w:eastAsia="仿宋" w:hAnsi="仿宋" w:cs="仿宋_GB2312" w:hint="eastAsia"/>
          <w:sz w:val="32"/>
          <w:szCs w:val="32"/>
          <w:shd w:val="clear" w:color="auto" w:fill="FFFFFF"/>
        </w:rPr>
        <w:t xml:space="preserve"> </w:t>
      </w:r>
      <w:r>
        <w:rPr>
          <w:rFonts w:ascii="仿宋" w:eastAsia="仿宋" w:hAnsi="仿宋" w:cs="宋体" w:hint="eastAsia"/>
          <w:sz w:val="32"/>
          <w:szCs w:val="32"/>
          <w:shd w:val="clear" w:color="auto" w:fill="FFFFFF"/>
        </w:rPr>
        <w:t>各类培训项目按相关规定收取学费。</w:t>
      </w:r>
    </w:p>
    <w:p w:rsidR="00B12766" w:rsidRDefault="00B12766">
      <w:pPr>
        <w:pStyle w:val="a3"/>
        <w:widowControl/>
        <w:shd w:val="clear" w:color="auto" w:fill="FFFFFF"/>
        <w:spacing w:beforeAutospacing="0" w:afterAutospacing="0" w:line="480" w:lineRule="atLeast"/>
        <w:ind w:firstLine="555"/>
        <w:rPr>
          <w:rFonts w:ascii="仿宋" w:eastAsia="仿宋" w:hAnsi="仿宋" w:cs="微软雅黑"/>
          <w:color w:val="333333"/>
          <w:sz w:val="32"/>
          <w:szCs w:val="32"/>
        </w:rPr>
      </w:pPr>
    </w:p>
    <w:p w:rsidR="00B12766" w:rsidRDefault="00422DA8" w:rsidP="00422DA8">
      <w:pPr>
        <w:pStyle w:val="a3"/>
        <w:widowControl/>
        <w:shd w:val="clear" w:color="auto" w:fill="FFFFFF"/>
        <w:spacing w:beforeAutospacing="0" w:afterAutospacing="0" w:line="480" w:lineRule="atLeast"/>
        <w:ind w:firstLineChars="695" w:firstLine="2233"/>
        <w:rPr>
          <w:rFonts w:ascii="仿宋" w:eastAsia="仿宋" w:hAnsi="仿宋" w:cs="微软雅黑"/>
          <w:b/>
          <w:color w:val="333333"/>
          <w:sz w:val="32"/>
          <w:szCs w:val="32"/>
        </w:rPr>
      </w:pPr>
      <w:r>
        <w:rPr>
          <w:rFonts w:ascii="仿宋" w:eastAsia="仿宋" w:hAnsi="仿宋" w:cs="黑体" w:hint="eastAsia"/>
          <w:b/>
          <w:color w:val="333333"/>
          <w:sz w:val="32"/>
          <w:szCs w:val="32"/>
          <w:shd w:val="clear" w:color="auto" w:fill="FFFFFF"/>
        </w:rPr>
        <w:t xml:space="preserve">第四章 </w:t>
      </w:r>
      <w:r w:rsidR="00187C1A">
        <w:rPr>
          <w:rFonts w:ascii="仿宋" w:eastAsia="仿宋" w:hAnsi="仿宋" w:cs="黑体" w:hint="eastAsia"/>
          <w:b/>
          <w:color w:val="333333"/>
          <w:sz w:val="32"/>
          <w:szCs w:val="32"/>
          <w:shd w:val="clear" w:color="auto" w:fill="FFFFFF"/>
        </w:rPr>
        <w:t>附则</w:t>
      </w:r>
    </w:p>
    <w:p w:rsidR="00B12766" w:rsidRDefault="00187C1A">
      <w:pPr>
        <w:pStyle w:val="a3"/>
        <w:widowControl/>
        <w:shd w:val="clear" w:color="auto" w:fill="FFFFFF"/>
        <w:spacing w:beforeAutospacing="0" w:afterAutospacing="0" w:line="480" w:lineRule="atLeast"/>
        <w:ind w:firstLine="570"/>
        <w:rPr>
          <w:rFonts w:ascii="仿宋" w:eastAsia="仿宋" w:hAnsi="仿宋" w:cs="宋体"/>
          <w:color w:val="333333"/>
          <w:sz w:val="32"/>
          <w:szCs w:val="32"/>
          <w:shd w:val="clear" w:color="auto" w:fill="FFFFFF"/>
        </w:rPr>
      </w:pPr>
      <w:r>
        <w:rPr>
          <w:rStyle w:val="a4"/>
          <w:rFonts w:ascii="仿宋" w:eastAsia="仿宋" w:hAnsi="仿宋" w:cs="仿宋_GB2312"/>
          <w:color w:val="333333"/>
          <w:sz w:val="32"/>
          <w:szCs w:val="32"/>
          <w:shd w:val="clear" w:color="auto" w:fill="FFFFFF"/>
        </w:rPr>
        <w:t>第</w:t>
      </w:r>
      <w:r w:rsidR="005F1D88">
        <w:rPr>
          <w:rStyle w:val="a4"/>
          <w:rFonts w:ascii="仿宋" w:eastAsia="仿宋" w:hAnsi="仿宋" w:cs="仿宋_GB2312" w:hint="eastAsia"/>
          <w:color w:val="333333"/>
          <w:sz w:val="32"/>
          <w:szCs w:val="32"/>
          <w:shd w:val="clear" w:color="auto" w:fill="FFFFFF"/>
        </w:rPr>
        <w:t>十七</w:t>
      </w:r>
      <w:r>
        <w:rPr>
          <w:rStyle w:val="a4"/>
          <w:rFonts w:ascii="仿宋" w:eastAsia="仿宋" w:hAnsi="仿宋" w:cs="仿宋_GB2312"/>
          <w:color w:val="333333"/>
          <w:sz w:val="32"/>
          <w:szCs w:val="32"/>
          <w:shd w:val="clear" w:color="auto" w:fill="FFFFFF"/>
        </w:rPr>
        <w:t>条</w:t>
      </w:r>
      <w:r>
        <w:rPr>
          <w:rStyle w:val="a4"/>
          <w:rFonts w:ascii="仿宋" w:eastAsia="仿宋" w:hAnsi="仿宋" w:cs="仿宋_GB2312" w:hint="eastAsia"/>
          <w:color w:val="333333"/>
          <w:sz w:val="32"/>
          <w:szCs w:val="32"/>
          <w:shd w:val="clear" w:color="auto" w:fill="FFFFFF"/>
        </w:rPr>
        <w:t xml:space="preserve"> </w:t>
      </w:r>
      <w:r>
        <w:rPr>
          <w:rFonts w:ascii="仿宋" w:eastAsia="仿宋" w:hAnsi="仿宋" w:cs="宋体" w:hint="eastAsia"/>
          <w:color w:val="333333"/>
          <w:sz w:val="32"/>
          <w:szCs w:val="32"/>
          <w:shd w:val="clear" w:color="auto" w:fill="FFFFFF"/>
        </w:rPr>
        <w:t>本管理办法自发布之日起执行。</w:t>
      </w:r>
    </w:p>
    <w:p w:rsidR="00B12766" w:rsidRDefault="005F1D88">
      <w:pPr>
        <w:pStyle w:val="a3"/>
        <w:widowControl/>
        <w:shd w:val="clear" w:color="auto" w:fill="FFFFFF"/>
        <w:spacing w:beforeAutospacing="0" w:afterAutospacing="0" w:line="480" w:lineRule="atLeast"/>
        <w:ind w:firstLine="570"/>
        <w:rPr>
          <w:rFonts w:ascii="仿宋" w:eastAsia="仿宋" w:hAnsi="仿宋" w:cs="宋体"/>
          <w:color w:val="333333"/>
          <w:sz w:val="32"/>
          <w:szCs w:val="32"/>
          <w:shd w:val="clear" w:color="auto" w:fill="FFFFFF"/>
        </w:rPr>
      </w:pPr>
      <w:r>
        <w:rPr>
          <w:rStyle w:val="a4"/>
          <w:rFonts w:ascii="仿宋" w:eastAsia="仿宋" w:hAnsi="仿宋" w:cs="仿宋_GB2312" w:hint="eastAsia"/>
          <w:color w:val="333333"/>
          <w:sz w:val="32"/>
          <w:szCs w:val="32"/>
          <w:shd w:val="clear" w:color="auto" w:fill="FFFFFF"/>
        </w:rPr>
        <w:t>第十八</w:t>
      </w:r>
      <w:r w:rsidR="00187C1A">
        <w:rPr>
          <w:rStyle w:val="a4"/>
          <w:rFonts w:ascii="仿宋" w:eastAsia="仿宋" w:hAnsi="仿宋" w:cs="仿宋_GB2312" w:hint="eastAsia"/>
          <w:color w:val="333333"/>
          <w:sz w:val="32"/>
          <w:szCs w:val="32"/>
          <w:shd w:val="clear" w:color="auto" w:fill="FFFFFF"/>
        </w:rPr>
        <w:t xml:space="preserve">条 </w:t>
      </w:r>
      <w:r w:rsidR="00187C1A">
        <w:rPr>
          <w:rFonts w:ascii="仿宋" w:eastAsia="仿宋" w:hAnsi="仿宋" w:cs="宋体" w:hint="eastAsia"/>
          <w:color w:val="333333"/>
          <w:sz w:val="32"/>
          <w:szCs w:val="32"/>
          <w:shd w:val="clear" w:color="auto" w:fill="FFFFFF"/>
        </w:rPr>
        <w:t>本管理办法由职业培训学院负责解释。</w:t>
      </w:r>
    </w:p>
    <w:p w:rsidR="005F1D88" w:rsidRPr="005F1D88" w:rsidRDefault="005F1D88" w:rsidP="005F1D88">
      <w:pPr>
        <w:pStyle w:val="a3"/>
        <w:widowControl/>
        <w:shd w:val="clear" w:color="auto" w:fill="FFFFFF"/>
        <w:spacing w:beforeAutospacing="0" w:afterAutospacing="0" w:line="480" w:lineRule="atLeast"/>
        <w:ind w:firstLine="570"/>
        <w:rPr>
          <w:rFonts w:ascii="仿宋" w:eastAsia="仿宋" w:hAnsi="仿宋" w:cs="宋体"/>
          <w:color w:val="333333"/>
          <w:sz w:val="32"/>
          <w:szCs w:val="32"/>
          <w:shd w:val="clear" w:color="auto" w:fill="FFFFFF"/>
        </w:rPr>
      </w:pPr>
      <w:r w:rsidRPr="005F1D88">
        <w:rPr>
          <w:rFonts w:ascii="仿宋" w:eastAsia="仿宋" w:hAnsi="仿宋" w:cs="宋体" w:hint="eastAsia"/>
          <w:b/>
          <w:color w:val="333333"/>
          <w:sz w:val="32"/>
          <w:szCs w:val="32"/>
          <w:shd w:val="clear" w:color="auto" w:fill="FFFFFF"/>
        </w:rPr>
        <w:t>第十九条</w:t>
      </w:r>
      <w:r>
        <w:rPr>
          <w:rFonts w:ascii="仿宋" w:eastAsia="仿宋" w:hAnsi="仿宋" w:cs="宋体" w:hint="eastAsia"/>
          <w:b/>
          <w:color w:val="333333"/>
          <w:sz w:val="32"/>
          <w:szCs w:val="32"/>
          <w:shd w:val="clear" w:color="auto" w:fill="FFFFFF"/>
        </w:rPr>
        <w:t xml:space="preserve"> </w:t>
      </w:r>
      <w:r w:rsidRPr="005F1D88">
        <w:rPr>
          <w:rFonts w:ascii="仿宋" w:eastAsia="仿宋" w:hAnsi="仿宋" w:cs="宋体" w:hint="eastAsia"/>
          <w:color w:val="333333"/>
          <w:sz w:val="32"/>
          <w:szCs w:val="32"/>
          <w:shd w:val="clear" w:color="auto" w:fill="FFFFFF"/>
        </w:rPr>
        <w:t>未尽事宜</w:t>
      </w:r>
      <w:r>
        <w:rPr>
          <w:rFonts w:ascii="仿宋" w:eastAsia="仿宋" w:hAnsi="仿宋" w:cs="宋体" w:hint="eastAsia"/>
          <w:color w:val="333333"/>
          <w:sz w:val="32"/>
          <w:szCs w:val="32"/>
          <w:shd w:val="clear" w:color="auto" w:fill="FFFFFF"/>
        </w:rPr>
        <w:t>由校长办公会讨论决定。</w:t>
      </w:r>
    </w:p>
    <w:p w:rsidR="00B12766" w:rsidRPr="005F1D88" w:rsidRDefault="005F1D88" w:rsidP="005F1D88">
      <w:pPr>
        <w:pStyle w:val="a3"/>
        <w:widowControl/>
        <w:shd w:val="clear" w:color="auto" w:fill="FFFFFF"/>
        <w:wordWrap w:val="0"/>
        <w:spacing w:beforeAutospacing="0" w:afterAutospacing="0" w:line="480" w:lineRule="atLeast"/>
        <w:ind w:firstLine="570"/>
        <w:jc w:val="right"/>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 xml:space="preserve">    </w:t>
      </w:r>
    </w:p>
    <w:p w:rsidR="00B12766" w:rsidRDefault="00B12766">
      <w:pPr>
        <w:pStyle w:val="a3"/>
        <w:widowControl/>
        <w:shd w:val="clear" w:color="auto" w:fill="FFFFFF"/>
        <w:spacing w:beforeAutospacing="0" w:afterAutospacing="0" w:line="480" w:lineRule="atLeast"/>
        <w:ind w:firstLine="570"/>
        <w:jc w:val="right"/>
        <w:rPr>
          <w:rFonts w:ascii="仿宋" w:eastAsia="仿宋" w:hAnsi="仿宋" w:cs="宋体"/>
          <w:color w:val="333333"/>
          <w:sz w:val="32"/>
          <w:szCs w:val="32"/>
          <w:shd w:val="clear" w:color="auto" w:fill="FFFFFF"/>
        </w:rPr>
      </w:pPr>
    </w:p>
    <w:p w:rsidR="00B12766" w:rsidRDefault="00187C1A">
      <w:pPr>
        <w:pStyle w:val="a3"/>
        <w:widowControl/>
        <w:shd w:val="clear" w:color="auto" w:fill="FFFFFF"/>
        <w:spacing w:beforeAutospacing="0" w:afterAutospacing="0" w:line="480" w:lineRule="atLeast"/>
        <w:ind w:firstLine="570"/>
        <w:jc w:val="right"/>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辽宁理工职业大学</w:t>
      </w:r>
    </w:p>
    <w:p w:rsidR="00B12766" w:rsidRDefault="00187C1A">
      <w:pPr>
        <w:pStyle w:val="a3"/>
        <w:widowControl/>
        <w:shd w:val="clear" w:color="auto" w:fill="FFFFFF"/>
        <w:spacing w:beforeAutospacing="0" w:afterAutospacing="0" w:line="480" w:lineRule="atLeast"/>
        <w:ind w:firstLine="570"/>
        <w:jc w:val="right"/>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2021年</w:t>
      </w:r>
      <w:r w:rsidR="005F1D88">
        <w:rPr>
          <w:rFonts w:ascii="仿宋" w:eastAsia="仿宋" w:hAnsi="仿宋" w:cs="宋体" w:hint="eastAsia"/>
          <w:color w:val="333333"/>
          <w:sz w:val="32"/>
          <w:szCs w:val="32"/>
          <w:shd w:val="clear" w:color="auto" w:fill="FFFFFF"/>
        </w:rPr>
        <w:t>5</w:t>
      </w:r>
      <w:r>
        <w:rPr>
          <w:rFonts w:ascii="仿宋" w:eastAsia="仿宋" w:hAnsi="仿宋" w:cs="宋体" w:hint="eastAsia"/>
          <w:color w:val="333333"/>
          <w:sz w:val="32"/>
          <w:szCs w:val="32"/>
          <w:shd w:val="clear" w:color="auto" w:fill="FFFFFF"/>
        </w:rPr>
        <w:t>月</w:t>
      </w:r>
      <w:r w:rsidR="005F1D88">
        <w:rPr>
          <w:rFonts w:ascii="仿宋" w:eastAsia="仿宋" w:hAnsi="仿宋" w:cs="宋体" w:hint="eastAsia"/>
          <w:color w:val="333333"/>
          <w:sz w:val="32"/>
          <w:szCs w:val="32"/>
          <w:shd w:val="clear" w:color="auto" w:fill="FFFFFF"/>
        </w:rPr>
        <w:t>2</w:t>
      </w:r>
      <w:r w:rsidR="00267DDF">
        <w:rPr>
          <w:rFonts w:ascii="仿宋" w:eastAsia="仿宋" w:hAnsi="仿宋" w:cs="宋体" w:hint="eastAsia"/>
          <w:color w:val="333333"/>
          <w:sz w:val="32"/>
          <w:szCs w:val="32"/>
          <w:shd w:val="clear" w:color="auto" w:fill="FFFFFF"/>
        </w:rPr>
        <w:t>5</w:t>
      </w:r>
      <w:r>
        <w:rPr>
          <w:rFonts w:ascii="仿宋" w:eastAsia="仿宋" w:hAnsi="仿宋" w:cs="宋体" w:hint="eastAsia"/>
          <w:color w:val="333333"/>
          <w:sz w:val="32"/>
          <w:szCs w:val="32"/>
          <w:shd w:val="clear" w:color="auto" w:fill="FFFFFF"/>
        </w:rPr>
        <w:t>日</w:t>
      </w:r>
    </w:p>
    <w:p w:rsidR="00B12766" w:rsidRDefault="00187C1A">
      <w:pPr>
        <w:pStyle w:val="a3"/>
        <w:widowControl/>
        <w:shd w:val="clear" w:color="auto" w:fill="FFFFFF"/>
        <w:spacing w:beforeAutospacing="0" w:afterAutospacing="0" w:line="480" w:lineRule="atLeast"/>
      </w:pPr>
      <w:r>
        <w:rPr>
          <w:rFonts w:ascii="宋体" w:eastAsia="宋体" w:hAnsi="宋体" w:cs="宋体" w:hint="eastAsia"/>
          <w:color w:val="333333"/>
          <w:sz w:val="28"/>
          <w:szCs w:val="28"/>
          <w:shd w:val="clear" w:color="auto" w:fill="FFFFFF"/>
        </w:rPr>
        <w:t>             </w:t>
      </w:r>
    </w:p>
    <w:sectPr w:rsidR="00B1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D2" w:rsidRDefault="000F0FD2" w:rsidP="00C315BF">
      <w:r>
        <w:separator/>
      </w:r>
    </w:p>
  </w:endnote>
  <w:endnote w:type="continuationSeparator" w:id="0">
    <w:p w:rsidR="000F0FD2" w:rsidRDefault="000F0FD2" w:rsidP="00C3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D2" w:rsidRDefault="000F0FD2" w:rsidP="00C315BF">
      <w:r>
        <w:separator/>
      </w:r>
    </w:p>
  </w:footnote>
  <w:footnote w:type="continuationSeparator" w:id="0">
    <w:p w:rsidR="000F0FD2" w:rsidRDefault="000F0FD2" w:rsidP="00C31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86"/>
    <w:rsid w:val="00022F63"/>
    <w:rsid w:val="00093C5A"/>
    <w:rsid w:val="000A3B3A"/>
    <w:rsid w:val="000F0FD2"/>
    <w:rsid w:val="00110803"/>
    <w:rsid w:val="00127F30"/>
    <w:rsid w:val="001726B8"/>
    <w:rsid w:val="00187C1A"/>
    <w:rsid w:val="00212F90"/>
    <w:rsid w:val="00267DDF"/>
    <w:rsid w:val="002B3ECC"/>
    <w:rsid w:val="002E166C"/>
    <w:rsid w:val="003351EF"/>
    <w:rsid w:val="00353B51"/>
    <w:rsid w:val="00397D2E"/>
    <w:rsid w:val="003B5C9A"/>
    <w:rsid w:val="003F2E08"/>
    <w:rsid w:val="00414230"/>
    <w:rsid w:val="00422DA8"/>
    <w:rsid w:val="00450661"/>
    <w:rsid w:val="004A01B7"/>
    <w:rsid w:val="004B6DDD"/>
    <w:rsid w:val="004C70E6"/>
    <w:rsid w:val="004D66D6"/>
    <w:rsid w:val="004D7E98"/>
    <w:rsid w:val="005019D5"/>
    <w:rsid w:val="005211B0"/>
    <w:rsid w:val="005269EC"/>
    <w:rsid w:val="00566D73"/>
    <w:rsid w:val="005B39B0"/>
    <w:rsid w:val="005D3C8C"/>
    <w:rsid w:val="005F1D88"/>
    <w:rsid w:val="005F73F5"/>
    <w:rsid w:val="00640358"/>
    <w:rsid w:val="006440E3"/>
    <w:rsid w:val="006C066B"/>
    <w:rsid w:val="00722F8A"/>
    <w:rsid w:val="00727A93"/>
    <w:rsid w:val="00740F07"/>
    <w:rsid w:val="00745E0E"/>
    <w:rsid w:val="007565CB"/>
    <w:rsid w:val="007E2470"/>
    <w:rsid w:val="007F3BF9"/>
    <w:rsid w:val="0082644E"/>
    <w:rsid w:val="0083445E"/>
    <w:rsid w:val="008649CA"/>
    <w:rsid w:val="00913707"/>
    <w:rsid w:val="00920010"/>
    <w:rsid w:val="00931ABD"/>
    <w:rsid w:val="00945CC8"/>
    <w:rsid w:val="009568B6"/>
    <w:rsid w:val="00963A56"/>
    <w:rsid w:val="00974327"/>
    <w:rsid w:val="00984558"/>
    <w:rsid w:val="009D5C6C"/>
    <w:rsid w:val="009F0330"/>
    <w:rsid w:val="00A06DCE"/>
    <w:rsid w:val="00A16148"/>
    <w:rsid w:val="00A32BF8"/>
    <w:rsid w:val="00A808C1"/>
    <w:rsid w:val="00A8665F"/>
    <w:rsid w:val="00AB3ABD"/>
    <w:rsid w:val="00AE1281"/>
    <w:rsid w:val="00AF6FCF"/>
    <w:rsid w:val="00B007F0"/>
    <w:rsid w:val="00B12766"/>
    <w:rsid w:val="00B2283D"/>
    <w:rsid w:val="00BD5225"/>
    <w:rsid w:val="00C315BF"/>
    <w:rsid w:val="00C638E0"/>
    <w:rsid w:val="00C764BD"/>
    <w:rsid w:val="00D46E6B"/>
    <w:rsid w:val="00D506BB"/>
    <w:rsid w:val="00D95E44"/>
    <w:rsid w:val="00DF453F"/>
    <w:rsid w:val="00DF4769"/>
    <w:rsid w:val="00E255CE"/>
    <w:rsid w:val="00E33F94"/>
    <w:rsid w:val="00F52D46"/>
    <w:rsid w:val="00F564A7"/>
    <w:rsid w:val="00F65AAD"/>
    <w:rsid w:val="00F80018"/>
    <w:rsid w:val="00F86366"/>
    <w:rsid w:val="00FB0970"/>
    <w:rsid w:val="00FD2886"/>
    <w:rsid w:val="00FE75D1"/>
    <w:rsid w:val="00FF63C7"/>
    <w:rsid w:val="05497B3F"/>
    <w:rsid w:val="0F163D22"/>
    <w:rsid w:val="0F844348"/>
    <w:rsid w:val="1F484E3A"/>
    <w:rsid w:val="1F78427B"/>
    <w:rsid w:val="3FEC75FF"/>
    <w:rsid w:val="59CB51BE"/>
    <w:rsid w:val="75B05158"/>
    <w:rsid w:val="7A05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31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15BF"/>
    <w:rPr>
      <w:rFonts w:asciiTheme="minorHAnsi" w:eastAsiaTheme="minorEastAsia" w:hAnsiTheme="minorHAnsi" w:cstheme="minorBidi"/>
      <w:kern w:val="2"/>
      <w:sz w:val="18"/>
      <w:szCs w:val="18"/>
    </w:rPr>
  </w:style>
  <w:style w:type="paragraph" w:styleId="a6">
    <w:name w:val="footer"/>
    <w:basedOn w:val="a"/>
    <w:link w:val="Char0"/>
    <w:rsid w:val="00C315BF"/>
    <w:pPr>
      <w:tabs>
        <w:tab w:val="center" w:pos="4153"/>
        <w:tab w:val="right" w:pos="8306"/>
      </w:tabs>
      <w:snapToGrid w:val="0"/>
      <w:jc w:val="left"/>
    </w:pPr>
    <w:rPr>
      <w:sz w:val="18"/>
      <w:szCs w:val="18"/>
    </w:rPr>
  </w:style>
  <w:style w:type="character" w:customStyle="1" w:styleId="Char0">
    <w:name w:val="页脚 Char"/>
    <w:basedOn w:val="a0"/>
    <w:link w:val="a6"/>
    <w:rsid w:val="00C315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31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315BF"/>
    <w:rPr>
      <w:rFonts w:asciiTheme="minorHAnsi" w:eastAsiaTheme="minorEastAsia" w:hAnsiTheme="minorHAnsi" w:cstheme="minorBidi"/>
      <w:kern w:val="2"/>
      <w:sz w:val="18"/>
      <w:szCs w:val="18"/>
    </w:rPr>
  </w:style>
  <w:style w:type="paragraph" w:styleId="a6">
    <w:name w:val="footer"/>
    <w:basedOn w:val="a"/>
    <w:link w:val="Char0"/>
    <w:rsid w:val="00C315BF"/>
    <w:pPr>
      <w:tabs>
        <w:tab w:val="center" w:pos="4153"/>
        <w:tab w:val="right" w:pos="8306"/>
      </w:tabs>
      <w:snapToGrid w:val="0"/>
      <w:jc w:val="left"/>
    </w:pPr>
    <w:rPr>
      <w:sz w:val="18"/>
      <w:szCs w:val="18"/>
    </w:rPr>
  </w:style>
  <w:style w:type="character" w:customStyle="1" w:styleId="Char0">
    <w:name w:val="页脚 Char"/>
    <w:basedOn w:val="a0"/>
    <w:link w:val="a6"/>
    <w:rsid w:val="00C315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3735D-60B3-4343-B96B-B036BE2C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223</Words>
  <Characters>1277</Characters>
  <Application>Microsoft Office Word</Application>
  <DocSecurity>0</DocSecurity>
  <Lines>10</Lines>
  <Paragraphs>2</Paragraphs>
  <ScaleCrop>false</ScaleCrop>
  <Company>Microsoft</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22</cp:revision>
  <dcterms:created xsi:type="dcterms:W3CDTF">2021-04-21T02:27:00Z</dcterms:created>
  <dcterms:modified xsi:type="dcterms:W3CDTF">2021-05-26T06:17:00Z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F5F661F5CD1F4C2CBF10666F8AC0907F</vt:lpwstr>
  </property>
</Properties>
</file>